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E5C" w:rsidRPr="00C50704" w:rsidP="00874E5C">
      <w:pPr>
        <w:pStyle w:val="Title"/>
        <w:ind w:left="6372"/>
        <w:jc w:val="left"/>
        <w:rPr>
          <w:b w:val="0"/>
          <w:sz w:val="27"/>
          <w:szCs w:val="27"/>
          <w:lang w:val="ru-RU"/>
        </w:rPr>
      </w:pPr>
      <w:r w:rsidRPr="00885C0E">
        <w:rPr>
          <w:b w:val="0"/>
          <w:sz w:val="27"/>
          <w:szCs w:val="27"/>
          <w:lang w:val="ru-RU"/>
        </w:rPr>
        <w:t xml:space="preserve">        </w:t>
      </w:r>
      <w:r w:rsidRPr="00885C0E">
        <w:rPr>
          <w:b w:val="0"/>
          <w:sz w:val="27"/>
          <w:szCs w:val="27"/>
        </w:rPr>
        <w:t xml:space="preserve">Дело № </w:t>
      </w:r>
      <w:r w:rsidRPr="00885C0E">
        <w:rPr>
          <w:b w:val="0"/>
          <w:sz w:val="27"/>
          <w:szCs w:val="27"/>
          <w:lang w:val="ru-RU"/>
        </w:rPr>
        <w:t>5</w:t>
      </w:r>
      <w:r w:rsidRPr="00885C0E">
        <w:rPr>
          <w:b w:val="0"/>
          <w:sz w:val="27"/>
          <w:szCs w:val="27"/>
        </w:rPr>
        <w:t>-</w:t>
      </w:r>
      <w:r w:rsidR="00C50704">
        <w:rPr>
          <w:b w:val="0"/>
          <w:sz w:val="27"/>
          <w:szCs w:val="27"/>
          <w:lang w:val="ru-RU"/>
        </w:rPr>
        <w:t>154</w:t>
      </w:r>
      <w:r w:rsidRPr="00885C0E">
        <w:rPr>
          <w:b w:val="0"/>
          <w:sz w:val="27"/>
          <w:szCs w:val="27"/>
        </w:rPr>
        <w:t>-040</w:t>
      </w:r>
      <w:r w:rsidRPr="00885C0E">
        <w:rPr>
          <w:b w:val="0"/>
          <w:sz w:val="27"/>
          <w:szCs w:val="27"/>
          <w:lang w:val="ru-RU"/>
        </w:rPr>
        <w:t>1</w:t>
      </w:r>
      <w:r w:rsidRPr="00885C0E">
        <w:rPr>
          <w:b w:val="0"/>
          <w:sz w:val="27"/>
          <w:szCs w:val="27"/>
        </w:rPr>
        <w:t>/202</w:t>
      </w:r>
      <w:r w:rsidR="00C50704">
        <w:rPr>
          <w:b w:val="0"/>
          <w:sz w:val="27"/>
          <w:szCs w:val="27"/>
          <w:lang w:val="ru-RU"/>
        </w:rPr>
        <w:t>4</w:t>
      </w:r>
    </w:p>
    <w:p w:rsidR="00874E5C" w:rsidRPr="00885C0E" w:rsidP="00874E5C">
      <w:pPr>
        <w:pStyle w:val="Title"/>
        <w:jc w:val="right"/>
        <w:rPr>
          <w:b w:val="0"/>
          <w:sz w:val="27"/>
          <w:szCs w:val="27"/>
          <w:lang w:val="ru-RU"/>
        </w:rPr>
      </w:pPr>
      <w:r w:rsidRPr="00885C0E">
        <w:rPr>
          <w:b w:val="0"/>
          <w:sz w:val="27"/>
          <w:szCs w:val="27"/>
          <w:lang w:val="ru-RU"/>
        </w:rPr>
        <w:t>УИД: 86MS0004-01-202</w:t>
      </w:r>
      <w:r w:rsidR="00C50704">
        <w:rPr>
          <w:b w:val="0"/>
          <w:sz w:val="27"/>
          <w:szCs w:val="27"/>
          <w:lang w:val="ru-RU"/>
        </w:rPr>
        <w:t>4</w:t>
      </w:r>
      <w:r w:rsidRPr="00885C0E">
        <w:rPr>
          <w:b w:val="0"/>
          <w:sz w:val="27"/>
          <w:szCs w:val="27"/>
          <w:lang w:val="ru-RU"/>
        </w:rPr>
        <w:t>-</w:t>
      </w:r>
      <w:r w:rsidR="00C50704">
        <w:rPr>
          <w:b w:val="0"/>
          <w:sz w:val="27"/>
          <w:szCs w:val="27"/>
          <w:lang w:val="ru-RU"/>
        </w:rPr>
        <w:t>001003</w:t>
      </w:r>
      <w:r w:rsidRPr="00885C0E" w:rsidR="00823A90">
        <w:rPr>
          <w:b w:val="0"/>
          <w:sz w:val="27"/>
          <w:szCs w:val="27"/>
          <w:lang w:val="ru-RU"/>
        </w:rPr>
        <w:t>-</w:t>
      </w:r>
      <w:r w:rsidR="00C50704">
        <w:rPr>
          <w:b w:val="0"/>
          <w:sz w:val="27"/>
          <w:szCs w:val="27"/>
          <w:lang w:val="ru-RU"/>
        </w:rPr>
        <w:t>71</w:t>
      </w:r>
    </w:p>
    <w:p w:rsidR="00874E5C" w:rsidRPr="00885C0E" w:rsidP="00874E5C">
      <w:pPr>
        <w:pStyle w:val="Title"/>
        <w:jc w:val="right"/>
        <w:rPr>
          <w:b w:val="0"/>
          <w:sz w:val="27"/>
          <w:szCs w:val="27"/>
          <w:lang w:val="ru-RU"/>
        </w:rPr>
      </w:pPr>
    </w:p>
    <w:p w:rsidR="00874E5C" w:rsidRPr="00885C0E" w:rsidP="00874E5C">
      <w:pPr>
        <w:pStyle w:val="Title"/>
        <w:rPr>
          <w:b w:val="0"/>
          <w:sz w:val="27"/>
          <w:szCs w:val="27"/>
        </w:rPr>
      </w:pPr>
      <w:r w:rsidRPr="00885C0E">
        <w:rPr>
          <w:b w:val="0"/>
          <w:sz w:val="27"/>
          <w:szCs w:val="27"/>
        </w:rPr>
        <w:t>П О С Т А Н О В Л Е Н И Е</w:t>
      </w:r>
    </w:p>
    <w:p w:rsidR="00874E5C" w:rsidRPr="00885C0E" w:rsidP="00874E5C">
      <w:pPr>
        <w:pStyle w:val="Title"/>
        <w:rPr>
          <w:b w:val="0"/>
          <w:sz w:val="27"/>
          <w:szCs w:val="27"/>
          <w:lang w:val="ru-RU"/>
        </w:rPr>
      </w:pPr>
      <w:r w:rsidRPr="00885C0E">
        <w:rPr>
          <w:b w:val="0"/>
          <w:sz w:val="27"/>
          <w:szCs w:val="27"/>
          <w:lang w:val="ru-RU"/>
        </w:rPr>
        <w:t>по делу об административном правонарушении</w:t>
      </w:r>
    </w:p>
    <w:p w:rsidR="00874E5C" w:rsidRPr="00885C0E" w:rsidP="00874E5C">
      <w:pPr>
        <w:pStyle w:val="Title"/>
        <w:rPr>
          <w:b w:val="0"/>
          <w:sz w:val="27"/>
          <w:szCs w:val="27"/>
          <w:lang w:val="ru-RU"/>
        </w:rPr>
      </w:pPr>
    </w:p>
    <w:p w:rsidR="00874E5C" w:rsidRPr="00885C0E" w:rsidP="00874E5C">
      <w:pPr>
        <w:rPr>
          <w:sz w:val="27"/>
          <w:szCs w:val="27"/>
        </w:rPr>
      </w:pPr>
      <w:r>
        <w:rPr>
          <w:sz w:val="27"/>
          <w:szCs w:val="27"/>
        </w:rPr>
        <w:t>03 апреля 2024</w:t>
      </w:r>
      <w:r w:rsidRPr="00885C0E" w:rsidR="00D77E84">
        <w:rPr>
          <w:sz w:val="27"/>
          <w:szCs w:val="27"/>
        </w:rPr>
        <w:t xml:space="preserve"> года                                                                    пгт. Междуреченский</w:t>
      </w:r>
    </w:p>
    <w:p w:rsidR="00874E5C" w:rsidRPr="00885C0E" w:rsidP="00874E5C">
      <w:pPr>
        <w:ind w:firstLine="709"/>
        <w:rPr>
          <w:sz w:val="27"/>
          <w:szCs w:val="27"/>
        </w:rPr>
      </w:pPr>
    </w:p>
    <w:p w:rsidR="00874E5C" w:rsidRPr="00885C0E" w:rsidP="00874E5C">
      <w:pPr>
        <w:pStyle w:val="BodyTextIndent"/>
        <w:ind w:firstLine="708"/>
        <w:rPr>
          <w:sz w:val="27"/>
          <w:szCs w:val="27"/>
        </w:rPr>
      </w:pPr>
      <w:r w:rsidRPr="00885C0E">
        <w:rPr>
          <w:sz w:val="27"/>
          <w:szCs w:val="27"/>
        </w:rPr>
        <w:t>Мировой судья</w:t>
      </w:r>
      <w:r w:rsidRPr="00885C0E">
        <w:rPr>
          <w:sz w:val="27"/>
          <w:szCs w:val="27"/>
        </w:rPr>
        <w:t xml:space="preserve"> судебного участка № 1 Кондинского судебного района Ханты-Мансийского автономного округа – Югры</w:t>
      </w:r>
      <w:r w:rsidRPr="00885C0E" w:rsidR="00C779BE">
        <w:rPr>
          <w:sz w:val="27"/>
          <w:szCs w:val="27"/>
          <w:lang w:val="ru-RU"/>
        </w:rPr>
        <w:t xml:space="preserve"> (Кондинский район, пгт.Междуреченский, ул.П.Лумумбы, д. 2/1)</w:t>
      </w:r>
      <w:r w:rsidRPr="00885C0E" w:rsidR="00823A90">
        <w:rPr>
          <w:sz w:val="27"/>
          <w:szCs w:val="27"/>
          <w:lang w:val="ru-RU"/>
        </w:rPr>
        <w:t xml:space="preserve"> Чех Е.В.</w:t>
      </w:r>
      <w:r w:rsidRPr="00885C0E">
        <w:rPr>
          <w:sz w:val="27"/>
          <w:szCs w:val="27"/>
        </w:rPr>
        <w:t>,</w:t>
      </w:r>
    </w:p>
    <w:p w:rsidR="00D834CD" w:rsidP="00C779BE">
      <w:pPr>
        <w:pStyle w:val="BodyTextIndent"/>
        <w:ind w:firstLine="708"/>
        <w:rPr>
          <w:sz w:val="27"/>
          <w:szCs w:val="27"/>
        </w:rPr>
      </w:pPr>
      <w:r w:rsidRPr="00885C0E">
        <w:rPr>
          <w:sz w:val="27"/>
          <w:szCs w:val="27"/>
        </w:rPr>
        <w:t xml:space="preserve">рассмотрев в открытом судебном заседании дело об </w:t>
      </w:r>
      <w:r w:rsidRPr="00885C0E" w:rsidR="00C779BE">
        <w:rPr>
          <w:sz w:val="27"/>
          <w:szCs w:val="27"/>
        </w:rPr>
        <w:t>административном правонарушении</w:t>
      </w:r>
      <w:r w:rsidRPr="00885C0E" w:rsidR="00C779BE">
        <w:rPr>
          <w:sz w:val="27"/>
          <w:szCs w:val="27"/>
          <w:lang w:val="ru-RU"/>
        </w:rPr>
        <w:t>,</w:t>
      </w:r>
      <w:r w:rsidRPr="00885C0E" w:rsidR="00C779BE">
        <w:rPr>
          <w:sz w:val="27"/>
          <w:szCs w:val="27"/>
        </w:rPr>
        <w:t xml:space="preserve"> </w:t>
      </w:r>
      <w:r w:rsidRPr="00885C0E" w:rsidR="00C779BE">
        <w:rPr>
          <w:sz w:val="27"/>
          <w:szCs w:val="27"/>
          <w:lang w:val="ru-RU"/>
        </w:rPr>
        <w:t>предусмотренном</w:t>
      </w:r>
      <w:r w:rsidRPr="00885C0E" w:rsidR="00E67C1E">
        <w:rPr>
          <w:sz w:val="27"/>
          <w:szCs w:val="27"/>
          <w:lang w:val="ru-RU"/>
        </w:rPr>
        <w:t xml:space="preserve"> ч.2</w:t>
      </w:r>
      <w:r w:rsidRPr="00885C0E" w:rsidR="00C779BE">
        <w:rPr>
          <w:sz w:val="27"/>
          <w:szCs w:val="27"/>
          <w:lang w:val="ru-RU"/>
        </w:rPr>
        <w:t xml:space="preserve"> ст. 14.1 Кодекса РФ об административных правонарушениях, </w:t>
      </w:r>
      <w:r w:rsidRPr="00885C0E">
        <w:rPr>
          <w:sz w:val="27"/>
          <w:szCs w:val="27"/>
        </w:rPr>
        <w:t xml:space="preserve">в отношении </w:t>
      </w:r>
    </w:p>
    <w:p w:rsidR="00874E5C" w:rsidRPr="00885C0E" w:rsidP="00C779BE">
      <w:pPr>
        <w:pStyle w:val="BodyTextIndent"/>
        <w:ind w:firstLine="708"/>
        <w:rPr>
          <w:sz w:val="27"/>
          <w:szCs w:val="27"/>
        </w:rPr>
      </w:pPr>
      <w:r>
        <w:rPr>
          <w:sz w:val="27"/>
          <w:szCs w:val="27"/>
          <w:lang w:val="ru-RU"/>
        </w:rPr>
        <w:t>Вострецова *</w:t>
      </w:r>
      <w:r w:rsidRPr="00885C0E" w:rsidR="00D77E84">
        <w:rPr>
          <w:sz w:val="27"/>
          <w:szCs w:val="27"/>
        </w:rPr>
        <w:t xml:space="preserve">, </w:t>
      </w:r>
      <w:r>
        <w:rPr>
          <w:sz w:val="27"/>
          <w:szCs w:val="27"/>
          <w:lang w:val="ru-RU"/>
        </w:rPr>
        <w:t>*</w:t>
      </w:r>
      <w:r w:rsidRPr="00885C0E" w:rsidR="00D77E84">
        <w:rPr>
          <w:sz w:val="27"/>
          <w:szCs w:val="27"/>
        </w:rPr>
        <w:t xml:space="preserve"> года рождения, уроженца </w:t>
      </w:r>
      <w:r>
        <w:rPr>
          <w:sz w:val="27"/>
          <w:szCs w:val="27"/>
          <w:lang w:val="ru-RU"/>
        </w:rPr>
        <w:t>*</w:t>
      </w:r>
      <w:r w:rsidRPr="00885C0E" w:rsidR="00D77E84">
        <w:rPr>
          <w:sz w:val="27"/>
          <w:szCs w:val="27"/>
        </w:rPr>
        <w:t xml:space="preserve">, гражданина РФ, зарегистрированного </w:t>
      </w:r>
      <w:r w:rsidRPr="00885C0E" w:rsidR="00823A90">
        <w:rPr>
          <w:sz w:val="27"/>
          <w:szCs w:val="27"/>
        </w:rPr>
        <w:t xml:space="preserve">и проживающего </w:t>
      </w:r>
      <w:r w:rsidRPr="00885C0E" w:rsidR="00D77E84">
        <w:rPr>
          <w:sz w:val="27"/>
          <w:szCs w:val="27"/>
        </w:rPr>
        <w:t xml:space="preserve">по адресу: </w:t>
      </w:r>
      <w:r>
        <w:rPr>
          <w:sz w:val="27"/>
          <w:szCs w:val="27"/>
          <w:lang w:val="ru-RU"/>
        </w:rPr>
        <w:t>*</w:t>
      </w:r>
      <w:r w:rsidRPr="00885C0E" w:rsidR="00D77E84">
        <w:rPr>
          <w:sz w:val="27"/>
          <w:szCs w:val="27"/>
        </w:rPr>
        <w:t>, не работающего, ранее к административной ответственности за правонарушения, предусмотренные главой 14</w:t>
      </w:r>
      <w:r w:rsidRPr="00885C0E" w:rsidR="00D77E84">
        <w:rPr>
          <w:color w:val="000000"/>
          <w:spacing w:val="-3"/>
          <w:sz w:val="27"/>
          <w:szCs w:val="27"/>
        </w:rPr>
        <w:t xml:space="preserve"> Кодекса РФ об административных правонарушениях</w:t>
      </w:r>
      <w:r w:rsidRPr="00885C0E" w:rsidR="00C779BE">
        <w:rPr>
          <w:sz w:val="27"/>
          <w:szCs w:val="27"/>
        </w:rPr>
        <w:t xml:space="preserve"> </w:t>
      </w:r>
      <w:r w:rsidRPr="00885C0E" w:rsidR="00D77E84">
        <w:rPr>
          <w:sz w:val="27"/>
          <w:szCs w:val="27"/>
        </w:rPr>
        <w:t xml:space="preserve"> не привлекавшегося,  </w:t>
      </w:r>
    </w:p>
    <w:p w:rsidR="00874E5C" w:rsidRPr="00885C0E" w:rsidP="00874E5C">
      <w:pPr>
        <w:shd w:val="clear" w:color="auto" w:fill="FFFFFF"/>
        <w:jc w:val="both"/>
        <w:rPr>
          <w:color w:val="000000"/>
          <w:spacing w:val="-5"/>
          <w:sz w:val="27"/>
          <w:szCs w:val="27"/>
        </w:rPr>
      </w:pPr>
    </w:p>
    <w:p w:rsidR="00874E5C" w:rsidRPr="00885C0E" w:rsidP="00874E5C">
      <w:pPr>
        <w:jc w:val="center"/>
        <w:rPr>
          <w:sz w:val="27"/>
          <w:szCs w:val="27"/>
        </w:rPr>
      </w:pPr>
      <w:r w:rsidRPr="00885C0E">
        <w:rPr>
          <w:sz w:val="27"/>
          <w:szCs w:val="27"/>
        </w:rPr>
        <w:t>у с т</w:t>
      </w:r>
      <w:r w:rsidRPr="00885C0E">
        <w:rPr>
          <w:sz w:val="27"/>
          <w:szCs w:val="27"/>
        </w:rPr>
        <w:t xml:space="preserve"> а н о в и л:</w:t>
      </w:r>
    </w:p>
    <w:p w:rsidR="00874E5C" w:rsidRPr="00885C0E" w:rsidP="00874E5C">
      <w:pPr>
        <w:ind w:firstLine="567"/>
        <w:jc w:val="center"/>
        <w:rPr>
          <w:sz w:val="27"/>
          <w:szCs w:val="27"/>
        </w:rPr>
      </w:pPr>
    </w:p>
    <w:p w:rsidR="00874E5C" w:rsidRPr="00885C0E" w:rsidP="00874E5C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27 февраля 2024 года </w:t>
      </w:r>
      <w:r w:rsidRPr="00885C0E" w:rsidR="00823A90">
        <w:rPr>
          <w:sz w:val="27"/>
          <w:szCs w:val="27"/>
        </w:rPr>
        <w:t xml:space="preserve">в 16 часов 30 минут, на </w:t>
      </w:r>
      <w:r>
        <w:rPr>
          <w:sz w:val="27"/>
          <w:szCs w:val="27"/>
        </w:rPr>
        <w:t>*</w:t>
      </w:r>
      <w:r w:rsidRPr="00885C0E" w:rsidR="00823A90">
        <w:rPr>
          <w:sz w:val="27"/>
          <w:szCs w:val="27"/>
        </w:rPr>
        <w:t xml:space="preserve"> </w:t>
      </w:r>
      <w:r w:rsidR="003619B0">
        <w:rPr>
          <w:sz w:val="27"/>
          <w:szCs w:val="27"/>
        </w:rPr>
        <w:t>Вострецов А.Ю.</w:t>
      </w:r>
      <w:r w:rsidRPr="00885C0E" w:rsidR="00823A90">
        <w:rPr>
          <w:sz w:val="27"/>
          <w:szCs w:val="27"/>
        </w:rPr>
        <w:t xml:space="preserve"> управлял транспортным средством </w:t>
      </w:r>
      <w:r>
        <w:rPr>
          <w:sz w:val="27"/>
          <w:szCs w:val="27"/>
        </w:rPr>
        <w:t>*</w:t>
      </w:r>
      <w:r w:rsidRPr="00885C0E" w:rsidR="00823A90">
        <w:rPr>
          <w:sz w:val="27"/>
          <w:szCs w:val="27"/>
        </w:rPr>
        <w:t xml:space="preserve">государственный регистрационный знак </w:t>
      </w:r>
      <w:r>
        <w:rPr>
          <w:sz w:val="27"/>
          <w:szCs w:val="27"/>
        </w:rPr>
        <w:t>*</w:t>
      </w:r>
      <w:r w:rsidRPr="00885C0E" w:rsidR="00823A90">
        <w:rPr>
          <w:sz w:val="27"/>
          <w:szCs w:val="27"/>
        </w:rPr>
        <w:t xml:space="preserve">, </w:t>
      </w:r>
      <w:r w:rsidRPr="006902D9" w:rsidR="0017195F">
        <w:rPr>
          <w:sz w:val="27"/>
          <w:szCs w:val="27"/>
        </w:rPr>
        <w:t>осуществлял деятельность по перевозке пассажиров легковым автомобилем с целью получения систематической прибыли</w:t>
      </w:r>
      <w:r w:rsidR="00AB3006">
        <w:rPr>
          <w:sz w:val="27"/>
          <w:szCs w:val="27"/>
        </w:rPr>
        <w:t xml:space="preserve"> </w:t>
      </w:r>
      <w:r w:rsidRPr="00885C0E" w:rsidR="00823A90">
        <w:rPr>
          <w:sz w:val="27"/>
          <w:szCs w:val="27"/>
        </w:rPr>
        <w:t>при отсутствии выданного в установленном порядке разрешения на осуществление деятельности по перевозке пас</w:t>
      </w:r>
      <w:r w:rsidRPr="00885C0E" w:rsidR="00CC172C">
        <w:rPr>
          <w:sz w:val="27"/>
          <w:szCs w:val="27"/>
        </w:rPr>
        <w:t>сажиров и багажа легковым такси</w:t>
      </w:r>
      <w:r w:rsidRPr="00885C0E" w:rsidR="00D77E84">
        <w:rPr>
          <w:sz w:val="27"/>
          <w:szCs w:val="27"/>
        </w:rPr>
        <w:t xml:space="preserve">.  </w:t>
      </w:r>
    </w:p>
    <w:p w:rsidR="00874E5C" w:rsidRPr="00885C0E" w:rsidP="00874E5C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Вострецов А.Ю</w:t>
      </w:r>
      <w:r w:rsidRPr="00885C0E" w:rsidR="00E55DD3">
        <w:rPr>
          <w:sz w:val="27"/>
          <w:szCs w:val="27"/>
        </w:rPr>
        <w:t>.</w:t>
      </w:r>
      <w:r w:rsidRPr="00885C0E" w:rsidR="00D77E84">
        <w:rPr>
          <w:sz w:val="27"/>
          <w:szCs w:val="27"/>
        </w:rPr>
        <w:t>, извещенный надлежащим образом</w:t>
      </w:r>
      <w:r w:rsidRPr="00885C0E" w:rsidR="00CC172C">
        <w:rPr>
          <w:sz w:val="27"/>
          <w:szCs w:val="27"/>
        </w:rPr>
        <w:t xml:space="preserve"> о времени и месте рассмотрения дела</w:t>
      </w:r>
      <w:r w:rsidRPr="00885C0E" w:rsidR="00D77E84">
        <w:rPr>
          <w:sz w:val="27"/>
          <w:szCs w:val="27"/>
        </w:rPr>
        <w:t xml:space="preserve">, </w:t>
      </w:r>
      <w:r w:rsidRPr="00885C0E" w:rsidR="00823A90">
        <w:rPr>
          <w:sz w:val="27"/>
          <w:szCs w:val="27"/>
        </w:rPr>
        <w:t>в судебное заседание не явился</w:t>
      </w:r>
      <w:r w:rsidRPr="00885C0E" w:rsidR="00993D82">
        <w:rPr>
          <w:sz w:val="27"/>
          <w:szCs w:val="27"/>
        </w:rPr>
        <w:t>, ходатайств не заявил</w:t>
      </w:r>
      <w:r w:rsidRPr="00885C0E" w:rsidR="00823A90">
        <w:rPr>
          <w:sz w:val="27"/>
          <w:szCs w:val="27"/>
        </w:rPr>
        <w:t>.</w:t>
      </w:r>
    </w:p>
    <w:p w:rsidR="00874E5C" w:rsidRPr="00885C0E" w:rsidP="00874E5C">
      <w:pPr>
        <w:pStyle w:val="BodyText"/>
        <w:spacing w:after="0"/>
        <w:ind w:firstLine="567"/>
        <w:jc w:val="both"/>
        <w:rPr>
          <w:color w:val="000000"/>
          <w:sz w:val="27"/>
          <w:szCs w:val="27"/>
          <w:lang w:val="ru-RU"/>
        </w:rPr>
      </w:pPr>
      <w:r w:rsidRPr="00885C0E">
        <w:rPr>
          <w:color w:val="000000"/>
          <w:sz w:val="27"/>
          <w:szCs w:val="27"/>
        </w:rPr>
        <w:t xml:space="preserve">В соответствии с ч. 2 ст. 25.1 Кодекса РФ об административных правонарушениях дело может быть рассмотрено в отсутствие лица, в отношении которого ведется </w:t>
      </w:r>
      <w:r w:rsidRPr="00885C0E">
        <w:rPr>
          <w:color w:val="000000"/>
          <w:sz w:val="27"/>
          <w:szCs w:val="27"/>
        </w:rPr>
        <w:t>производство по делу об административном правонарушении, в случаях, е</w:t>
      </w:r>
      <w:r w:rsidRPr="00885C0E" w:rsidR="00CC172C">
        <w:rPr>
          <w:color w:val="000000"/>
          <w:sz w:val="27"/>
          <w:szCs w:val="27"/>
        </w:rPr>
        <w:t>сли имеются данные о надлежащем</w:t>
      </w:r>
      <w:r w:rsidRPr="00885C0E">
        <w:rPr>
          <w:color w:val="000000"/>
          <w:sz w:val="27"/>
          <w:szCs w:val="27"/>
        </w:rPr>
        <w:t xml:space="preserve"> извещении лица о мес</w:t>
      </w:r>
      <w:r w:rsidRPr="00885C0E" w:rsidR="00CC172C">
        <w:rPr>
          <w:color w:val="000000"/>
          <w:sz w:val="27"/>
          <w:szCs w:val="27"/>
        </w:rPr>
        <w:t>те, времени рассмотрения дела.</w:t>
      </w:r>
      <w:r w:rsidRPr="00885C0E">
        <w:rPr>
          <w:color w:val="000000"/>
          <w:sz w:val="27"/>
          <w:szCs w:val="27"/>
        </w:rPr>
        <w:t xml:space="preserve"> В связи с чем, суд пришел к выводу о </w:t>
      </w:r>
      <w:r w:rsidRPr="00885C0E" w:rsidR="00CC172C">
        <w:rPr>
          <w:color w:val="000000"/>
          <w:sz w:val="27"/>
          <w:szCs w:val="27"/>
        </w:rPr>
        <w:t xml:space="preserve">рассмотрении дела в отсутствие </w:t>
      </w:r>
      <w:r w:rsidR="00AB3006">
        <w:rPr>
          <w:sz w:val="27"/>
          <w:szCs w:val="27"/>
        </w:rPr>
        <w:t>Вострецов</w:t>
      </w:r>
      <w:r w:rsidR="00AB3006">
        <w:rPr>
          <w:sz w:val="27"/>
          <w:szCs w:val="27"/>
          <w:lang w:val="ru-RU"/>
        </w:rPr>
        <w:t>а</w:t>
      </w:r>
      <w:r w:rsidR="00AB3006">
        <w:rPr>
          <w:sz w:val="27"/>
          <w:szCs w:val="27"/>
        </w:rPr>
        <w:t xml:space="preserve"> А.Ю</w:t>
      </w:r>
      <w:r w:rsidRPr="00885C0E" w:rsidR="00823A90">
        <w:rPr>
          <w:color w:val="000000"/>
          <w:sz w:val="27"/>
          <w:szCs w:val="27"/>
          <w:lang w:val="ru-RU"/>
        </w:rPr>
        <w:t>.</w:t>
      </w:r>
    </w:p>
    <w:p w:rsidR="00874E5C" w:rsidRPr="00885C0E" w:rsidP="00874E5C">
      <w:pPr>
        <w:ind w:firstLine="567"/>
        <w:jc w:val="both"/>
        <w:rPr>
          <w:color w:val="000000"/>
          <w:sz w:val="27"/>
          <w:szCs w:val="27"/>
        </w:rPr>
      </w:pPr>
      <w:r w:rsidRPr="00885C0E">
        <w:rPr>
          <w:color w:val="000000"/>
          <w:sz w:val="27"/>
          <w:szCs w:val="27"/>
        </w:rPr>
        <w:t xml:space="preserve">Изучив и исследовав </w:t>
      </w:r>
      <w:r w:rsidRPr="00885C0E">
        <w:rPr>
          <w:color w:val="000000"/>
          <w:sz w:val="27"/>
          <w:szCs w:val="27"/>
        </w:rPr>
        <w:t>материалы дела, мировой судья пришел к следующему.</w:t>
      </w:r>
    </w:p>
    <w:p w:rsidR="00874E5C" w:rsidRPr="00885C0E" w:rsidP="00823A90">
      <w:pPr>
        <w:ind w:firstLine="567"/>
        <w:jc w:val="both"/>
        <w:rPr>
          <w:sz w:val="27"/>
          <w:szCs w:val="27"/>
        </w:rPr>
      </w:pPr>
      <w:r w:rsidRPr="00885C0E">
        <w:rPr>
          <w:sz w:val="27"/>
          <w:szCs w:val="27"/>
        </w:rPr>
        <w:t>В соответствии с частью 2</w:t>
      </w:r>
      <w:r w:rsidRPr="00885C0E" w:rsidR="00D77E84">
        <w:rPr>
          <w:sz w:val="27"/>
          <w:szCs w:val="27"/>
        </w:rPr>
        <w:t xml:space="preserve"> ст.14.1 КоАП РФ предусмотрена административная ответственность за осуществление предпринимательской деятельности без государственной регистрации  или </w:t>
      </w:r>
      <w:r w:rsidRPr="00885C0E" w:rsidR="008941AD">
        <w:rPr>
          <w:sz w:val="27"/>
          <w:szCs w:val="27"/>
        </w:rPr>
        <w:t xml:space="preserve">без специального разрешения (лицензии). </w:t>
      </w:r>
    </w:p>
    <w:p w:rsidR="00874E5C" w:rsidRPr="00885C0E" w:rsidP="00874E5C">
      <w:pPr>
        <w:pStyle w:val="Heading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7"/>
          <w:szCs w:val="27"/>
        </w:rPr>
      </w:pPr>
      <w:r w:rsidRPr="00885C0E">
        <w:rPr>
          <w:rFonts w:ascii="Times New Roman" w:hAnsi="Times New Roman"/>
          <w:b w:val="0"/>
          <w:color w:val="auto"/>
          <w:sz w:val="27"/>
          <w:szCs w:val="27"/>
        </w:rPr>
        <w:t xml:space="preserve">В соответствии с постановлением Пленума Верховного суда РФ </w:t>
      </w:r>
      <w:r w:rsidRPr="00885C0E">
        <w:rPr>
          <w:rFonts w:ascii="Times New Roman" w:hAnsi="Times New Roman"/>
          <w:b w:val="0"/>
          <w:color w:val="auto"/>
          <w:sz w:val="27"/>
          <w:szCs w:val="27"/>
          <w:lang w:val="ru-RU"/>
        </w:rPr>
        <w:t xml:space="preserve">  </w:t>
      </w:r>
      <w:r w:rsidRPr="00885C0E">
        <w:rPr>
          <w:rFonts w:ascii="Times New Roman" w:hAnsi="Times New Roman"/>
          <w:b w:val="0"/>
          <w:color w:val="auto"/>
          <w:sz w:val="27"/>
          <w:szCs w:val="27"/>
        </w:rPr>
        <w:t xml:space="preserve">от 24 октября </w:t>
      </w:r>
      <w:smartTag w:uri="urn:schemas-microsoft-com:office:smarttags" w:element="metricconverter">
        <w:smartTagPr>
          <w:attr w:name="ProductID" w:val="2006 г"/>
        </w:smartTagPr>
        <w:r w:rsidRPr="00885C0E">
          <w:rPr>
            <w:rFonts w:ascii="Times New Roman" w:hAnsi="Times New Roman"/>
            <w:b w:val="0"/>
            <w:color w:val="auto"/>
            <w:sz w:val="27"/>
            <w:szCs w:val="27"/>
          </w:rPr>
          <w:t>2006 г</w:t>
        </w:r>
      </w:smartTag>
      <w:r w:rsidRPr="00885C0E">
        <w:rPr>
          <w:rFonts w:ascii="Times New Roman" w:hAnsi="Times New Roman"/>
          <w:b w:val="0"/>
          <w:color w:val="auto"/>
          <w:sz w:val="27"/>
          <w:szCs w:val="27"/>
        </w:rPr>
        <w:t xml:space="preserve">. N 18 «О некоторых вопросах, возникающих у судов при применении Особенной части КоАП», решая вопрос о том, образуют ли действия лица </w:t>
      </w:r>
      <w:r w:rsidRPr="00885C0E">
        <w:rPr>
          <w:rFonts w:ascii="Times New Roman" w:hAnsi="Times New Roman"/>
          <w:b w:val="0"/>
          <w:color w:val="auto"/>
          <w:sz w:val="27"/>
          <w:szCs w:val="27"/>
        </w:rPr>
        <w:t>состав административного правонарушения, предусмотренного частью 1 комментируемой статьи, необходимо проверять, содержатся ли в них признаки предпринимательской деятельности, перечисленные в пункте 1 статьи 2 Гражданского кодекса РФ (далее - ГК РФ).</w:t>
      </w:r>
    </w:p>
    <w:p w:rsidR="00D61039" w:rsidRPr="00D61039" w:rsidP="00D61039">
      <w:pPr>
        <w:autoSpaceDE w:val="0"/>
        <w:autoSpaceDN w:val="0"/>
        <w:adjustRightInd w:val="0"/>
        <w:ind w:firstLine="567"/>
        <w:contextualSpacing/>
        <w:jc w:val="both"/>
        <w:outlineLvl w:val="0"/>
        <w:rPr>
          <w:rFonts w:eastAsiaTheme="minorHAnsi"/>
          <w:sz w:val="27"/>
          <w:szCs w:val="27"/>
          <w:lang w:eastAsia="en-US"/>
        </w:rPr>
      </w:pPr>
      <w:r w:rsidRPr="00D61039">
        <w:rPr>
          <w:rFonts w:eastAsiaTheme="minorHAnsi"/>
          <w:sz w:val="27"/>
          <w:szCs w:val="27"/>
          <w:lang w:eastAsia="en-US"/>
        </w:rPr>
        <w:t>В силу</w:t>
      </w:r>
      <w:r w:rsidRPr="00D61039">
        <w:rPr>
          <w:rFonts w:eastAsiaTheme="minorHAnsi"/>
          <w:sz w:val="27"/>
          <w:szCs w:val="27"/>
          <w:lang w:eastAsia="en-US"/>
        </w:rPr>
        <w:t xml:space="preserve"> названной нормы предпринимательской является деятельность, направленная на систематическое получение прибыли от пользования имуществом, продажи товаров, выполнения работ или оказания услуг, которая осуществляется самостоятельно на свой риск лицом, зарегис</w:t>
      </w:r>
      <w:r w:rsidRPr="00D61039">
        <w:rPr>
          <w:rFonts w:eastAsiaTheme="minorHAnsi"/>
          <w:sz w:val="27"/>
          <w:szCs w:val="27"/>
          <w:lang w:eastAsia="en-US"/>
        </w:rPr>
        <w:t>трированным в установленном законом порядке в качестве индивидуального предпринимателя. Учитывая это, отдельные случаи продажи товаров, выполнения работ, оказания услуг лицом, не зарегистрированным в качестве индивидуального предпринимателя, не образуют со</w:t>
      </w:r>
      <w:r w:rsidRPr="00D61039">
        <w:rPr>
          <w:rFonts w:eastAsiaTheme="minorHAnsi"/>
          <w:sz w:val="27"/>
          <w:szCs w:val="27"/>
          <w:lang w:eastAsia="en-US"/>
        </w:rPr>
        <w:t>став данного административного правонарушения при условии, если количество товара, его ассортимент, объемы выполненных работ, оказанных услуг и другие обстоятельства не свидетельствуют о том, что данная деятельность была направлена на систематическое получ</w:t>
      </w:r>
      <w:r w:rsidRPr="00D61039">
        <w:rPr>
          <w:rFonts w:eastAsiaTheme="minorHAnsi"/>
          <w:sz w:val="27"/>
          <w:szCs w:val="27"/>
          <w:lang w:eastAsia="en-US"/>
        </w:rPr>
        <w:t>ение прибыли.</w:t>
      </w:r>
    </w:p>
    <w:p w:rsidR="00874E5C" w:rsidRPr="00885C0E" w:rsidP="00874E5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85C0E">
        <w:rPr>
          <w:sz w:val="27"/>
          <w:szCs w:val="27"/>
        </w:rPr>
        <w:t>Доказательствами, подтверждающими факт занятия указанными лицами деятельностью, направленной на систематическое получение прибыли, в частности, могут являться показания лиц, оплативших товары, работу, услуги, расписки в получении денежных сре</w:t>
      </w:r>
      <w:r w:rsidRPr="00885C0E">
        <w:rPr>
          <w:sz w:val="27"/>
          <w:szCs w:val="27"/>
        </w:rPr>
        <w:t>дств, выписки из банковских счетов лица, привлекаемого к административной ответственности, акты передачи товаров (выполнения работ, оказания услуг), если из указанных документов следует, что денежные средства поступили за реализацию этими лицами товаров (в</w:t>
      </w:r>
      <w:r w:rsidRPr="00885C0E">
        <w:rPr>
          <w:sz w:val="27"/>
          <w:szCs w:val="27"/>
        </w:rPr>
        <w:t>ыполнение работ, оказание услуг), размещение рекламных объявлений, выставление образцов товаров в местах продажи, закупку товаров и материалов, заключение договоров аренды помещений.</w:t>
      </w:r>
    </w:p>
    <w:p w:rsidR="00EC066D" w:rsidRPr="00885C0E" w:rsidP="00874E5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85C0E">
        <w:rPr>
          <w:sz w:val="27"/>
          <w:szCs w:val="27"/>
        </w:rPr>
        <w:t>Согласно п. 1 ст. 3 Федерального закона от 29 декабря 2022 г. N 580-ФЗ "О</w:t>
      </w:r>
      <w:r w:rsidRPr="00885C0E">
        <w:rPr>
          <w:sz w:val="27"/>
          <w:szCs w:val="27"/>
        </w:rPr>
        <w:t>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Федерации" дея</w:t>
      </w:r>
      <w:r w:rsidRPr="00885C0E">
        <w:rPr>
          <w:sz w:val="27"/>
          <w:szCs w:val="27"/>
        </w:rPr>
        <w:t>тельность по перевозке пассажиров и багажа легковым такси осуществляется на основании разрешения, предоставляемого юридическому лицу, индивидуальному предпринимателю или физическому лицу и подтверждаемого записью в региональном реестре перевозчиков легковы</w:t>
      </w:r>
      <w:r w:rsidRPr="00885C0E">
        <w:rPr>
          <w:sz w:val="27"/>
          <w:szCs w:val="27"/>
        </w:rPr>
        <w:t>м такси, с использованием транспортных средств, сведения о которых внесены в региональный реестр легковых такси, при условии, что действие разрешения не приостановлено или не аннулировано.</w:t>
      </w:r>
    </w:p>
    <w:p w:rsidR="00874E5C" w:rsidRPr="00885C0E" w:rsidP="00874E5C">
      <w:pPr>
        <w:pStyle w:val="BodyTextIndent"/>
        <w:rPr>
          <w:sz w:val="27"/>
          <w:szCs w:val="27"/>
        </w:rPr>
      </w:pPr>
      <w:r w:rsidRPr="00885C0E">
        <w:rPr>
          <w:sz w:val="27"/>
          <w:szCs w:val="27"/>
        </w:rPr>
        <w:t xml:space="preserve">Факт </w:t>
      </w:r>
      <w:r w:rsidRPr="00885C0E">
        <w:rPr>
          <w:sz w:val="27"/>
          <w:szCs w:val="27"/>
          <w:lang w:val="ru-RU"/>
        </w:rPr>
        <w:t xml:space="preserve">осуществления </w:t>
      </w:r>
      <w:r w:rsidR="00AB3006">
        <w:rPr>
          <w:sz w:val="27"/>
          <w:szCs w:val="27"/>
        </w:rPr>
        <w:t>Вострецов</w:t>
      </w:r>
      <w:r w:rsidR="00AB3006">
        <w:rPr>
          <w:sz w:val="27"/>
          <w:szCs w:val="27"/>
          <w:lang w:val="ru-RU"/>
        </w:rPr>
        <w:t>ым</w:t>
      </w:r>
      <w:r w:rsidR="00AB3006">
        <w:rPr>
          <w:sz w:val="27"/>
          <w:szCs w:val="27"/>
        </w:rPr>
        <w:t xml:space="preserve"> А.Ю</w:t>
      </w:r>
      <w:r w:rsidRPr="00885C0E" w:rsidR="00E55DD3">
        <w:rPr>
          <w:sz w:val="27"/>
          <w:szCs w:val="27"/>
          <w:lang w:val="ru-RU"/>
        </w:rPr>
        <w:t>.</w:t>
      </w:r>
      <w:r w:rsidRPr="00885C0E">
        <w:rPr>
          <w:sz w:val="27"/>
          <w:szCs w:val="27"/>
          <w:lang w:val="ru-RU"/>
        </w:rPr>
        <w:t xml:space="preserve"> </w:t>
      </w:r>
      <w:r w:rsidRPr="00885C0E" w:rsidR="008941AD">
        <w:rPr>
          <w:sz w:val="27"/>
          <w:szCs w:val="27"/>
        </w:rPr>
        <w:t>предпринимательской деятельности без специального разрешения (лицензии)</w:t>
      </w:r>
      <w:r w:rsidRPr="00885C0E">
        <w:rPr>
          <w:sz w:val="27"/>
          <w:szCs w:val="27"/>
          <w:lang w:val="ru-RU"/>
        </w:rPr>
        <w:t xml:space="preserve"> </w:t>
      </w:r>
      <w:r w:rsidRPr="00885C0E">
        <w:rPr>
          <w:sz w:val="27"/>
          <w:szCs w:val="27"/>
        </w:rPr>
        <w:t>подтверждается следующими доказательствами:</w:t>
      </w:r>
    </w:p>
    <w:p w:rsidR="00874E5C" w:rsidRPr="00885C0E" w:rsidP="00874E5C">
      <w:pPr>
        <w:ind w:firstLine="567"/>
        <w:jc w:val="both"/>
        <w:rPr>
          <w:spacing w:val="-1"/>
          <w:sz w:val="27"/>
          <w:szCs w:val="27"/>
        </w:rPr>
      </w:pPr>
      <w:r w:rsidRPr="00885C0E">
        <w:rPr>
          <w:sz w:val="27"/>
          <w:szCs w:val="27"/>
        </w:rPr>
        <w:t xml:space="preserve">- </w:t>
      </w:r>
      <w:r w:rsidRPr="00885C0E" w:rsidR="00D77E84">
        <w:rPr>
          <w:sz w:val="27"/>
          <w:szCs w:val="27"/>
        </w:rPr>
        <w:t xml:space="preserve">протоколом об административном правонарушении 86 </w:t>
      </w:r>
      <w:r w:rsidRPr="00885C0E" w:rsidR="008941AD">
        <w:rPr>
          <w:sz w:val="27"/>
          <w:szCs w:val="27"/>
        </w:rPr>
        <w:t xml:space="preserve">ХМ </w:t>
      </w:r>
      <w:r w:rsidR="00AB3006">
        <w:rPr>
          <w:sz w:val="27"/>
          <w:szCs w:val="27"/>
        </w:rPr>
        <w:t>521928</w:t>
      </w:r>
      <w:r w:rsidRPr="00885C0E" w:rsidR="00D77E84">
        <w:rPr>
          <w:sz w:val="27"/>
          <w:szCs w:val="27"/>
        </w:rPr>
        <w:t xml:space="preserve"> от </w:t>
      </w:r>
      <w:r w:rsidR="00AB3006">
        <w:rPr>
          <w:sz w:val="27"/>
          <w:szCs w:val="27"/>
        </w:rPr>
        <w:t>27 февраля 2024</w:t>
      </w:r>
      <w:r w:rsidR="00522016">
        <w:rPr>
          <w:sz w:val="27"/>
          <w:szCs w:val="27"/>
        </w:rPr>
        <w:t xml:space="preserve"> года</w:t>
      </w:r>
      <w:r w:rsidRPr="00885C0E" w:rsidR="008941AD">
        <w:rPr>
          <w:sz w:val="27"/>
          <w:szCs w:val="27"/>
        </w:rPr>
        <w:t>, с указанием описания события административного правонарушения, согласно имеющимся сведениям процессуальные права, предусмотренные ст. 25.1 КоАП РФ, 51 Конституции РФ, лицу, в отношении которого составлен протокол разъяснены, копия протокола вручена</w:t>
      </w:r>
      <w:r w:rsidRPr="00885C0E" w:rsidR="00D77E84">
        <w:rPr>
          <w:spacing w:val="-1"/>
          <w:sz w:val="27"/>
          <w:szCs w:val="27"/>
        </w:rPr>
        <w:t>;</w:t>
      </w:r>
    </w:p>
    <w:p w:rsidR="008941AD" w:rsidRPr="00885C0E" w:rsidP="00DE3126">
      <w:pPr>
        <w:ind w:firstLine="567"/>
        <w:jc w:val="both"/>
        <w:rPr>
          <w:spacing w:val="-1"/>
          <w:sz w:val="27"/>
          <w:szCs w:val="27"/>
        </w:rPr>
      </w:pPr>
      <w:r w:rsidRPr="00885C0E">
        <w:rPr>
          <w:spacing w:val="-1"/>
          <w:sz w:val="27"/>
          <w:szCs w:val="27"/>
        </w:rPr>
        <w:t xml:space="preserve">- </w:t>
      </w:r>
      <w:r w:rsidRPr="00885C0E" w:rsidR="009445BD">
        <w:rPr>
          <w:spacing w:val="-1"/>
          <w:sz w:val="27"/>
          <w:szCs w:val="27"/>
        </w:rPr>
        <w:t>объяснением</w:t>
      </w:r>
      <w:r w:rsidRPr="00885C0E">
        <w:rPr>
          <w:spacing w:val="-1"/>
          <w:sz w:val="27"/>
          <w:szCs w:val="27"/>
        </w:rPr>
        <w:t xml:space="preserve"> </w:t>
      </w:r>
      <w:r w:rsidR="006548D7">
        <w:rPr>
          <w:spacing w:val="-1"/>
          <w:sz w:val="27"/>
          <w:szCs w:val="27"/>
        </w:rPr>
        <w:t>Крылова И.А</w:t>
      </w:r>
      <w:r w:rsidRPr="00885C0E">
        <w:rPr>
          <w:spacing w:val="-1"/>
          <w:sz w:val="27"/>
          <w:szCs w:val="27"/>
        </w:rPr>
        <w:t>.,</w:t>
      </w:r>
      <w:r w:rsidRPr="00885C0E" w:rsidR="009445BD">
        <w:rPr>
          <w:sz w:val="27"/>
          <w:szCs w:val="27"/>
        </w:rPr>
        <w:t xml:space="preserve"> </w:t>
      </w:r>
      <w:r w:rsidRPr="00885C0E" w:rsidR="009445BD">
        <w:rPr>
          <w:spacing w:val="-1"/>
          <w:sz w:val="27"/>
          <w:szCs w:val="27"/>
        </w:rPr>
        <w:t xml:space="preserve">из которого следует, что </w:t>
      </w:r>
      <w:r w:rsidRPr="00522016" w:rsidR="006548D7">
        <w:rPr>
          <w:sz w:val="27"/>
          <w:szCs w:val="27"/>
        </w:rPr>
        <w:t xml:space="preserve">27 февраля 2024 года в 16 часов 30 минут, на </w:t>
      </w:r>
      <w:r>
        <w:rPr>
          <w:sz w:val="27"/>
          <w:szCs w:val="27"/>
        </w:rPr>
        <w:t>*</w:t>
      </w:r>
      <w:r w:rsidR="006548D7">
        <w:rPr>
          <w:sz w:val="27"/>
          <w:szCs w:val="27"/>
        </w:rPr>
        <w:t xml:space="preserve"> </w:t>
      </w:r>
      <w:r w:rsidRPr="00885C0E" w:rsidR="009445BD">
        <w:rPr>
          <w:spacing w:val="-1"/>
          <w:sz w:val="27"/>
          <w:szCs w:val="27"/>
        </w:rPr>
        <w:t>возле магазина магнит он увидел</w:t>
      </w:r>
      <w:r w:rsidR="00E10AB6">
        <w:rPr>
          <w:spacing w:val="-1"/>
          <w:sz w:val="27"/>
          <w:szCs w:val="27"/>
        </w:rPr>
        <w:t xml:space="preserve"> автомобиль, </w:t>
      </w:r>
      <w:r w:rsidRPr="00885C0E" w:rsidR="009445BD">
        <w:rPr>
          <w:spacing w:val="-1"/>
          <w:sz w:val="27"/>
          <w:szCs w:val="27"/>
        </w:rPr>
        <w:t xml:space="preserve">подошел к нему и спросил </w:t>
      </w:r>
      <w:r w:rsidR="00E10AB6">
        <w:rPr>
          <w:spacing w:val="-1"/>
          <w:sz w:val="27"/>
          <w:szCs w:val="27"/>
        </w:rPr>
        <w:t>водителя сможет ли он довести его по адресу,</w:t>
      </w:r>
      <w:r w:rsidR="00430B54">
        <w:rPr>
          <w:spacing w:val="-1"/>
          <w:sz w:val="27"/>
          <w:szCs w:val="27"/>
        </w:rPr>
        <w:t xml:space="preserve"> водитель согласился, за проезд он заплатил 200 рублей.</w:t>
      </w:r>
      <w:r w:rsidRPr="00885C0E" w:rsidR="00E37429">
        <w:rPr>
          <w:spacing w:val="-1"/>
          <w:sz w:val="27"/>
          <w:szCs w:val="27"/>
        </w:rPr>
        <w:t xml:space="preserve"> </w:t>
      </w:r>
      <w:r w:rsidRPr="00885C0E" w:rsidR="009445BD">
        <w:rPr>
          <w:spacing w:val="-1"/>
          <w:sz w:val="27"/>
          <w:szCs w:val="27"/>
        </w:rPr>
        <w:t xml:space="preserve">Перед началом опроса </w:t>
      </w:r>
      <w:r w:rsidR="00430B54">
        <w:rPr>
          <w:spacing w:val="-1"/>
          <w:sz w:val="27"/>
          <w:szCs w:val="27"/>
        </w:rPr>
        <w:t>Крылову И.А</w:t>
      </w:r>
      <w:r w:rsidRPr="00885C0E" w:rsidR="00DE3126">
        <w:rPr>
          <w:spacing w:val="-1"/>
          <w:sz w:val="27"/>
          <w:szCs w:val="27"/>
        </w:rPr>
        <w:t xml:space="preserve">. </w:t>
      </w:r>
      <w:r w:rsidRPr="00885C0E" w:rsidR="009445BD">
        <w:rPr>
          <w:spacing w:val="-1"/>
          <w:sz w:val="27"/>
          <w:szCs w:val="27"/>
        </w:rPr>
        <w:t>были разъяснены права, предусмотренные ст. 25.6 Кодекса Российской Федерации об административных правонарушениях и ст. 51</w:t>
      </w:r>
      <w:r w:rsidRPr="00885C0E" w:rsidR="00DE3126">
        <w:rPr>
          <w:spacing w:val="-1"/>
          <w:sz w:val="27"/>
          <w:szCs w:val="27"/>
        </w:rPr>
        <w:t xml:space="preserve"> Конституции РФ. Кроме того, он был предупрежден</w:t>
      </w:r>
      <w:r w:rsidRPr="00885C0E" w:rsidR="009445BD">
        <w:rPr>
          <w:spacing w:val="-1"/>
          <w:sz w:val="27"/>
          <w:szCs w:val="27"/>
        </w:rPr>
        <w:t xml:space="preserve"> об ответственности за дачу заведомо ложных показаний по ст. 17.9 Кодекса Российской Федерации об административных правонарушениях. Объяснения у </w:t>
      </w:r>
      <w:r w:rsidR="000B5C05">
        <w:rPr>
          <w:spacing w:val="-1"/>
          <w:sz w:val="27"/>
          <w:szCs w:val="27"/>
        </w:rPr>
        <w:t>Крылова И.А</w:t>
      </w:r>
      <w:r w:rsidRPr="00885C0E" w:rsidR="009445BD">
        <w:rPr>
          <w:spacing w:val="-1"/>
          <w:sz w:val="27"/>
          <w:szCs w:val="27"/>
        </w:rPr>
        <w:t>. отобраны с соблюдением требований ст. 26.2 Кодекса Российской Федерации об а</w:t>
      </w:r>
      <w:r w:rsidRPr="00885C0E" w:rsidR="007467FF">
        <w:rPr>
          <w:spacing w:val="-1"/>
          <w:sz w:val="27"/>
          <w:szCs w:val="27"/>
        </w:rPr>
        <w:t>дминистративных правонарушениях</w:t>
      </w:r>
      <w:r w:rsidRPr="00885C0E" w:rsidR="00DE3126">
        <w:rPr>
          <w:spacing w:val="-1"/>
          <w:sz w:val="27"/>
          <w:szCs w:val="27"/>
        </w:rPr>
        <w:t>;</w:t>
      </w:r>
    </w:p>
    <w:p w:rsidR="00DE3126" w:rsidRPr="00885C0E" w:rsidP="00DE3126">
      <w:pPr>
        <w:ind w:firstLine="567"/>
        <w:jc w:val="both"/>
        <w:rPr>
          <w:sz w:val="27"/>
          <w:szCs w:val="27"/>
        </w:rPr>
      </w:pPr>
      <w:r w:rsidRPr="00885C0E">
        <w:rPr>
          <w:sz w:val="27"/>
          <w:szCs w:val="27"/>
        </w:rPr>
        <w:t xml:space="preserve">- объяснением </w:t>
      </w:r>
      <w:r w:rsidR="000B5C05">
        <w:rPr>
          <w:sz w:val="27"/>
          <w:szCs w:val="27"/>
        </w:rPr>
        <w:t>Вострецова А.Ю</w:t>
      </w:r>
      <w:r w:rsidRPr="00885C0E">
        <w:rPr>
          <w:sz w:val="27"/>
          <w:szCs w:val="27"/>
        </w:rPr>
        <w:t xml:space="preserve">. из которого следует, </w:t>
      </w:r>
      <w:r w:rsidRPr="00522016" w:rsidR="00522016">
        <w:rPr>
          <w:sz w:val="27"/>
          <w:szCs w:val="27"/>
        </w:rPr>
        <w:t xml:space="preserve">27 февраля 2024 года в 16 часов 30 минут, на </w:t>
      </w:r>
      <w:r>
        <w:rPr>
          <w:sz w:val="27"/>
          <w:szCs w:val="27"/>
        </w:rPr>
        <w:t>*</w:t>
      </w:r>
      <w:r w:rsidR="006548D7">
        <w:rPr>
          <w:sz w:val="27"/>
          <w:szCs w:val="27"/>
        </w:rPr>
        <w:t xml:space="preserve"> пгт.Междуреченский </w:t>
      </w:r>
      <w:r w:rsidR="00385ACE">
        <w:rPr>
          <w:sz w:val="27"/>
          <w:szCs w:val="27"/>
        </w:rPr>
        <w:t xml:space="preserve">он стоял на автомобиле возле магазина, к нему подошел мужчина и спросил может ли он довести его на определенный адрес, </w:t>
      </w:r>
      <w:r w:rsidR="00D92217">
        <w:rPr>
          <w:sz w:val="27"/>
          <w:szCs w:val="27"/>
        </w:rPr>
        <w:t>на что он согласился, взяв с пассажира за проезд 200 рублей, за день отработал около 20  заказов;</w:t>
      </w:r>
      <w:r w:rsidR="00B02670">
        <w:rPr>
          <w:sz w:val="27"/>
          <w:szCs w:val="27"/>
        </w:rPr>
        <w:t xml:space="preserve"> с нарушением согласен; </w:t>
      </w:r>
      <w:r w:rsidR="00385ACE">
        <w:rPr>
          <w:sz w:val="27"/>
          <w:szCs w:val="27"/>
        </w:rPr>
        <w:t xml:space="preserve"> </w:t>
      </w:r>
    </w:p>
    <w:p w:rsidR="008941AD" w:rsidRPr="00885C0E" w:rsidP="00874E5C">
      <w:pPr>
        <w:ind w:firstLine="567"/>
        <w:jc w:val="both"/>
        <w:rPr>
          <w:spacing w:val="-1"/>
          <w:sz w:val="27"/>
          <w:szCs w:val="27"/>
        </w:rPr>
      </w:pPr>
      <w:r w:rsidRPr="00885C0E">
        <w:rPr>
          <w:spacing w:val="-1"/>
          <w:sz w:val="27"/>
          <w:szCs w:val="27"/>
        </w:rPr>
        <w:t xml:space="preserve">- </w:t>
      </w:r>
      <w:r w:rsidRPr="00885C0E" w:rsidR="00DE3126">
        <w:rPr>
          <w:spacing w:val="-1"/>
          <w:sz w:val="27"/>
          <w:szCs w:val="27"/>
        </w:rPr>
        <w:t>фототаблицей</w:t>
      </w:r>
      <w:r w:rsidRPr="00885C0E">
        <w:rPr>
          <w:spacing w:val="-1"/>
          <w:sz w:val="27"/>
          <w:szCs w:val="27"/>
        </w:rPr>
        <w:t xml:space="preserve"> транспортного средства; </w:t>
      </w:r>
    </w:p>
    <w:p w:rsidR="00DE3126" w:rsidRPr="00885C0E" w:rsidP="00874E5C">
      <w:pPr>
        <w:ind w:firstLine="567"/>
        <w:jc w:val="both"/>
        <w:rPr>
          <w:spacing w:val="-1"/>
          <w:sz w:val="27"/>
          <w:szCs w:val="27"/>
        </w:rPr>
      </w:pPr>
      <w:r w:rsidRPr="00885C0E">
        <w:rPr>
          <w:spacing w:val="-1"/>
          <w:sz w:val="27"/>
          <w:szCs w:val="27"/>
        </w:rPr>
        <w:t xml:space="preserve">- водительской карточкой, согласно которой </w:t>
      </w:r>
      <w:r w:rsidR="000B5C05">
        <w:rPr>
          <w:sz w:val="27"/>
          <w:szCs w:val="27"/>
        </w:rPr>
        <w:t>Вострецов А.Ю</w:t>
      </w:r>
      <w:r w:rsidRPr="00885C0E">
        <w:rPr>
          <w:spacing w:val="-1"/>
          <w:sz w:val="27"/>
          <w:szCs w:val="27"/>
        </w:rPr>
        <w:t xml:space="preserve">. имеет водительское удостоверение, которое действительно до </w:t>
      </w:r>
      <w:r w:rsidR="000B5C05">
        <w:rPr>
          <w:spacing w:val="-1"/>
          <w:sz w:val="27"/>
          <w:szCs w:val="27"/>
        </w:rPr>
        <w:t>28</w:t>
      </w:r>
      <w:r w:rsidRPr="00885C0E">
        <w:rPr>
          <w:spacing w:val="-1"/>
          <w:sz w:val="27"/>
          <w:szCs w:val="27"/>
        </w:rPr>
        <w:t>.04.</w:t>
      </w:r>
      <w:r w:rsidR="000B5C05">
        <w:rPr>
          <w:spacing w:val="-1"/>
          <w:sz w:val="27"/>
          <w:szCs w:val="27"/>
        </w:rPr>
        <w:t>2033</w:t>
      </w:r>
      <w:r w:rsidR="002239E2">
        <w:rPr>
          <w:spacing w:val="-1"/>
          <w:sz w:val="27"/>
          <w:szCs w:val="27"/>
        </w:rPr>
        <w:t xml:space="preserve"> г.</w:t>
      </w:r>
    </w:p>
    <w:p w:rsidR="001C6652" w:rsidRPr="00885C0E" w:rsidP="00E67C1E">
      <w:pPr>
        <w:ind w:firstLine="567"/>
        <w:jc w:val="both"/>
        <w:rPr>
          <w:sz w:val="27"/>
          <w:szCs w:val="27"/>
        </w:rPr>
      </w:pPr>
      <w:r w:rsidRPr="00E67C1E">
        <w:rPr>
          <w:sz w:val="27"/>
          <w:szCs w:val="27"/>
        </w:rPr>
        <w:t>Указан</w:t>
      </w:r>
      <w:r w:rsidRPr="00885C0E" w:rsidR="006A6175">
        <w:rPr>
          <w:sz w:val="27"/>
          <w:szCs w:val="27"/>
        </w:rPr>
        <w:t xml:space="preserve">ные доказательства были оценены в совокупности, </w:t>
      </w:r>
      <w:r w:rsidRPr="00E67C1E">
        <w:rPr>
          <w:sz w:val="27"/>
          <w:szCs w:val="27"/>
        </w:rPr>
        <w:t>в соответствии с требованиями ст.26.11 Кодекса Российской Федерации об административных правонарушениях.</w:t>
      </w:r>
      <w:r w:rsidRPr="00885C0E">
        <w:rPr>
          <w:sz w:val="27"/>
          <w:szCs w:val="27"/>
        </w:rPr>
        <w:t xml:space="preserve"> Представленные доказательства суд признает допустимыми и достоверными, так как они получены надлежащим </w:t>
      </w:r>
      <w:r w:rsidRPr="00885C0E">
        <w:rPr>
          <w:sz w:val="27"/>
          <w:szCs w:val="27"/>
        </w:rPr>
        <w:t>должностным лицом в соответствии с законом и не вызывают у мирового судьи сомнений, а их совокупность является достаточной дл</w:t>
      </w:r>
      <w:r w:rsidRPr="00885C0E" w:rsidR="006A6175">
        <w:rPr>
          <w:sz w:val="27"/>
          <w:szCs w:val="27"/>
        </w:rPr>
        <w:t xml:space="preserve">я разрешения дела по существу. </w:t>
      </w:r>
    </w:p>
    <w:p w:rsidR="006A6175" w:rsidRPr="00885C0E" w:rsidP="006A6175">
      <w:pPr>
        <w:ind w:firstLine="567"/>
        <w:jc w:val="both"/>
        <w:rPr>
          <w:sz w:val="27"/>
          <w:szCs w:val="27"/>
        </w:rPr>
      </w:pPr>
      <w:r w:rsidRPr="00885C0E">
        <w:rPr>
          <w:sz w:val="27"/>
          <w:szCs w:val="27"/>
        </w:rPr>
        <w:t>Объективную сторону административного правонарушения, предусмотренного частью 2 статьи 14.1 Кодекса</w:t>
      </w:r>
      <w:r w:rsidRPr="00885C0E">
        <w:rPr>
          <w:sz w:val="27"/>
          <w:szCs w:val="27"/>
        </w:rPr>
        <w:t xml:space="preserve"> Российской Федерации об административных правонарушениях, образует не только систематическое, но и однократное, непродолжительное осуществление деятельности, на осуществление которой требуется получение специального разрешения (лицензии).</w:t>
      </w:r>
    </w:p>
    <w:p w:rsidR="006A6175" w:rsidRPr="00E67C1E" w:rsidP="006A6175">
      <w:pPr>
        <w:ind w:firstLine="567"/>
        <w:jc w:val="both"/>
        <w:rPr>
          <w:sz w:val="27"/>
          <w:szCs w:val="27"/>
        </w:rPr>
      </w:pPr>
      <w:r w:rsidRPr="00885C0E">
        <w:rPr>
          <w:sz w:val="27"/>
          <w:szCs w:val="27"/>
        </w:rPr>
        <w:t>По настоящему де</w:t>
      </w:r>
      <w:r w:rsidRPr="00885C0E">
        <w:rPr>
          <w:sz w:val="27"/>
          <w:szCs w:val="27"/>
        </w:rPr>
        <w:t xml:space="preserve">лу доказательствами, подтверждающими факт занятия </w:t>
      </w:r>
      <w:r w:rsidR="002239E2">
        <w:rPr>
          <w:sz w:val="27"/>
          <w:szCs w:val="27"/>
        </w:rPr>
        <w:t>Вострецовым А.Ю</w:t>
      </w:r>
      <w:r w:rsidRPr="00885C0E">
        <w:rPr>
          <w:sz w:val="27"/>
          <w:szCs w:val="27"/>
        </w:rPr>
        <w:t xml:space="preserve">. деятельностью, направленной на систематическое получение прибыли, являются в числе прочих доказательств показания свидетеля </w:t>
      </w:r>
      <w:r w:rsidR="002239E2">
        <w:rPr>
          <w:sz w:val="27"/>
          <w:szCs w:val="27"/>
        </w:rPr>
        <w:t>Вострецова А.Ю</w:t>
      </w:r>
      <w:r w:rsidRPr="00885C0E">
        <w:rPr>
          <w:sz w:val="27"/>
          <w:szCs w:val="27"/>
        </w:rPr>
        <w:t xml:space="preserve">., самого </w:t>
      </w:r>
      <w:r w:rsidR="002239E2">
        <w:rPr>
          <w:sz w:val="27"/>
          <w:szCs w:val="27"/>
        </w:rPr>
        <w:t>Вострецова А.Ю</w:t>
      </w:r>
      <w:r w:rsidRPr="00885C0E">
        <w:rPr>
          <w:sz w:val="27"/>
          <w:szCs w:val="27"/>
        </w:rPr>
        <w:t>.</w:t>
      </w:r>
      <w:r w:rsidR="002239E2">
        <w:rPr>
          <w:sz w:val="27"/>
          <w:szCs w:val="27"/>
        </w:rPr>
        <w:t xml:space="preserve"> </w:t>
      </w:r>
    </w:p>
    <w:p w:rsidR="00896D0D" w:rsidRPr="00885C0E" w:rsidP="00E67C1E">
      <w:pPr>
        <w:ind w:firstLine="567"/>
        <w:jc w:val="both"/>
        <w:rPr>
          <w:sz w:val="27"/>
          <w:szCs w:val="27"/>
        </w:rPr>
      </w:pPr>
      <w:r w:rsidRPr="00E67C1E">
        <w:rPr>
          <w:sz w:val="27"/>
          <w:szCs w:val="27"/>
        </w:rPr>
        <w:t>Учитывая изложенное, мир</w:t>
      </w:r>
      <w:r w:rsidRPr="00E67C1E">
        <w:rPr>
          <w:sz w:val="27"/>
          <w:szCs w:val="27"/>
        </w:rPr>
        <w:t xml:space="preserve">овой судья считает, что вина </w:t>
      </w:r>
      <w:r w:rsidR="002239E2">
        <w:rPr>
          <w:sz w:val="27"/>
          <w:szCs w:val="27"/>
        </w:rPr>
        <w:t>Вострецова А.Ю</w:t>
      </w:r>
      <w:r w:rsidRPr="00E67C1E">
        <w:rPr>
          <w:sz w:val="27"/>
          <w:szCs w:val="27"/>
        </w:rPr>
        <w:t xml:space="preserve">. в осуществлении предпринимательской деятельности </w:t>
      </w:r>
      <w:r w:rsidRPr="00885C0E" w:rsidR="001C6652">
        <w:rPr>
          <w:sz w:val="27"/>
          <w:szCs w:val="27"/>
        </w:rPr>
        <w:t>без специального разрешения (лицензии), если такое разрешение (такая лицензия) обязательно (обязательна)</w:t>
      </w:r>
      <w:r w:rsidRPr="00885C0E">
        <w:rPr>
          <w:sz w:val="27"/>
          <w:szCs w:val="27"/>
        </w:rPr>
        <w:t xml:space="preserve"> установлена</w:t>
      </w:r>
      <w:r w:rsidRPr="00E67C1E">
        <w:rPr>
          <w:sz w:val="27"/>
          <w:szCs w:val="27"/>
        </w:rPr>
        <w:t xml:space="preserve">. </w:t>
      </w:r>
    </w:p>
    <w:p w:rsidR="00E67C1E" w:rsidP="00E67C1E">
      <w:pPr>
        <w:ind w:firstLine="567"/>
        <w:jc w:val="both"/>
        <w:rPr>
          <w:sz w:val="27"/>
          <w:szCs w:val="27"/>
        </w:rPr>
      </w:pPr>
      <w:r w:rsidRPr="00E67C1E">
        <w:rPr>
          <w:sz w:val="27"/>
          <w:szCs w:val="27"/>
        </w:rPr>
        <w:t xml:space="preserve">Действия </w:t>
      </w:r>
      <w:r w:rsidR="002239E2">
        <w:rPr>
          <w:sz w:val="27"/>
          <w:szCs w:val="27"/>
        </w:rPr>
        <w:t>Вострецова А.Ю</w:t>
      </w:r>
      <w:r w:rsidRPr="00E67C1E">
        <w:rPr>
          <w:sz w:val="27"/>
          <w:szCs w:val="27"/>
        </w:rPr>
        <w:t>. необходимо квалифи</w:t>
      </w:r>
      <w:r w:rsidRPr="00E67C1E">
        <w:rPr>
          <w:sz w:val="27"/>
          <w:szCs w:val="27"/>
        </w:rPr>
        <w:t>цировать по ч.</w:t>
      </w:r>
      <w:r w:rsidR="00885C0E">
        <w:rPr>
          <w:sz w:val="27"/>
          <w:szCs w:val="27"/>
        </w:rPr>
        <w:t>2</w:t>
      </w:r>
      <w:r w:rsidRPr="00E67C1E">
        <w:rPr>
          <w:sz w:val="27"/>
          <w:szCs w:val="27"/>
        </w:rPr>
        <w:t xml:space="preserve"> ст. 14.1 КоАП РФ – осуществление предпринимательской деятельности </w:t>
      </w:r>
      <w:r w:rsidRPr="00885C0E" w:rsidR="00896D0D">
        <w:rPr>
          <w:sz w:val="27"/>
          <w:szCs w:val="27"/>
        </w:rPr>
        <w:t>без специального разрешения (лицензии), если такое разрешение (такая лицензия) обязательно (обязательна)</w:t>
      </w:r>
      <w:r w:rsidRPr="00E67C1E">
        <w:rPr>
          <w:sz w:val="27"/>
          <w:szCs w:val="27"/>
        </w:rPr>
        <w:t>.</w:t>
      </w:r>
    </w:p>
    <w:p w:rsidR="002239E2" w:rsidRPr="002239E2" w:rsidP="002239E2">
      <w:pPr>
        <w:ind w:firstLine="567"/>
        <w:jc w:val="both"/>
        <w:rPr>
          <w:sz w:val="27"/>
          <w:szCs w:val="27"/>
        </w:rPr>
      </w:pPr>
      <w:r w:rsidRPr="002239E2">
        <w:rPr>
          <w:sz w:val="27"/>
          <w:szCs w:val="27"/>
        </w:rPr>
        <w:t>Обстоятельств, перечисленных в ст. 24.5, 29.2 Кодекса РФ об админист</w:t>
      </w:r>
      <w:r w:rsidRPr="002239E2">
        <w:rPr>
          <w:sz w:val="27"/>
          <w:szCs w:val="27"/>
        </w:rPr>
        <w:t xml:space="preserve">ративных правонарушениях, исключающих производство по делу об административном правонарушении и возможность рассмотрения дела, не имеется. </w:t>
      </w:r>
    </w:p>
    <w:p w:rsidR="002239E2" w:rsidRPr="00E67C1E" w:rsidP="002239E2">
      <w:pPr>
        <w:ind w:firstLine="567"/>
        <w:jc w:val="both"/>
        <w:rPr>
          <w:sz w:val="27"/>
          <w:szCs w:val="27"/>
        </w:rPr>
      </w:pPr>
      <w:r w:rsidRPr="002239E2">
        <w:rPr>
          <w:sz w:val="27"/>
          <w:szCs w:val="27"/>
        </w:rPr>
        <w:t>Обстоятельств, предусмотренных ст.ст. 4.2, 4.3 Кодекса РФ об административных правонарушениях, смягчающих и отягчающ</w:t>
      </w:r>
      <w:r w:rsidRPr="002239E2">
        <w:rPr>
          <w:sz w:val="27"/>
          <w:szCs w:val="27"/>
        </w:rPr>
        <w:t>их административную ответственность, судом не установлено.</w:t>
      </w:r>
    </w:p>
    <w:p w:rsidR="00E67C1E" w:rsidRPr="00E67C1E" w:rsidP="00E67C1E">
      <w:pPr>
        <w:ind w:firstLine="567"/>
        <w:jc w:val="both"/>
        <w:rPr>
          <w:sz w:val="27"/>
          <w:szCs w:val="27"/>
        </w:rPr>
      </w:pPr>
      <w:r w:rsidRPr="00E67C1E">
        <w:rPr>
          <w:sz w:val="27"/>
          <w:szCs w:val="27"/>
        </w:rPr>
        <w:t xml:space="preserve">При назначении административного наказания мировой судья учитывает характер совершенного административного правонарушения, личность виновного, </w:t>
      </w:r>
      <w:r w:rsidR="008C1B40">
        <w:rPr>
          <w:sz w:val="27"/>
          <w:szCs w:val="27"/>
        </w:rPr>
        <w:t>его</w:t>
      </w:r>
      <w:r w:rsidRPr="00E67C1E">
        <w:rPr>
          <w:sz w:val="27"/>
          <w:szCs w:val="27"/>
        </w:rPr>
        <w:t xml:space="preserve"> имущественное положение, отсутствие смягчающих и о</w:t>
      </w:r>
      <w:r w:rsidRPr="00E67C1E">
        <w:rPr>
          <w:sz w:val="27"/>
          <w:szCs w:val="27"/>
        </w:rPr>
        <w:t>тягчающих административную ответственность обстоятельств.</w:t>
      </w:r>
    </w:p>
    <w:p w:rsidR="00E67C1E" w:rsidRPr="00E67C1E" w:rsidP="00E67C1E">
      <w:pPr>
        <w:ind w:firstLine="567"/>
        <w:jc w:val="both"/>
        <w:rPr>
          <w:sz w:val="27"/>
          <w:szCs w:val="27"/>
        </w:rPr>
      </w:pPr>
      <w:r w:rsidRPr="00E67C1E">
        <w:rPr>
          <w:sz w:val="27"/>
          <w:szCs w:val="27"/>
        </w:rPr>
        <w:t>На основании изложенного, руководствуясь ч.1 ст. 14.1, п. 1 ч. 1 ст. 29.9, ст. 29.10, ст.29.11 Кодекса РФ об административных правонарушениях, мировой судья</w:t>
      </w:r>
    </w:p>
    <w:p w:rsidR="00E67C1E" w:rsidRPr="00E67C1E" w:rsidP="00E67C1E">
      <w:pPr>
        <w:ind w:firstLine="567"/>
        <w:jc w:val="both"/>
        <w:rPr>
          <w:sz w:val="27"/>
          <w:szCs w:val="27"/>
        </w:rPr>
      </w:pPr>
    </w:p>
    <w:p w:rsidR="00E67C1E" w:rsidRPr="00E67C1E" w:rsidP="00E67C1E">
      <w:pPr>
        <w:ind w:firstLine="567"/>
        <w:jc w:val="center"/>
        <w:rPr>
          <w:sz w:val="27"/>
          <w:szCs w:val="27"/>
        </w:rPr>
      </w:pPr>
      <w:r w:rsidRPr="00E67C1E">
        <w:rPr>
          <w:sz w:val="27"/>
          <w:szCs w:val="27"/>
        </w:rPr>
        <w:t>п о с т а н о в и л :</w:t>
      </w:r>
    </w:p>
    <w:p w:rsidR="00E67C1E" w:rsidRPr="00E67C1E" w:rsidP="00E67C1E">
      <w:pPr>
        <w:ind w:firstLine="567"/>
        <w:jc w:val="both"/>
        <w:rPr>
          <w:sz w:val="27"/>
          <w:szCs w:val="27"/>
        </w:rPr>
      </w:pPr>
    </w:p>
    <w:p w:rsidR="00E67C1E" w:rsidRPr="00E67C1E" w:rsidP="00E67C1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Вострецова</w:t>
      </w:r>
      <w:r>
        <w:rPr>
          <w:sz w:val="27"/>
          <w:szCs w:val="27"/>
        </w:rPr>
        <w:t xml:space="preserve"> *</w:t>
      </w:r>
      <w:r w:rsidRPr="00E67C1E">
        <w:rPr>
          <w:sz w:val="27"/>
          <w:szCs w:val="27"/>
        </w:rPr>
        <w:t xml:space="preserve"> признать виновн</w:t>
      </w:r>
      <w:r>
        <w:rPr>
          <w:sz w:val="27"/>
          <w:szCs w:val="27"/>
        </w:rPr>
        <w:t>ым</w:t>
      </w:r>
      <w:r w:rsidRPr="00E67C1E">
        <w:rPr>
          <w:sz w:val="27"/>
          <w:szCs w:val="27"/>
        </w:rPr>
        <w:t xml:space="preserve"> в совершении административного правонарушения, ответственность за которое предусмотрена ч.</w:t>
      </w:r>
      <w:r w:rsidRPr="00885C0E" w:rsidR="00896D0D">
        <w:rPr>
          <w:sz w:val="27"/>
          <w:szCs w:val="27"/>
        </w:rPr>
        <w:t>2</w:t>
      </w:r>
      <w:r w:rsidRPr="00E67C1E">
        <w:rPr>
          <w:sz w:val="27"/>
          <w:szCs w:val="27"/>
        </w:rPr>
        <w:t xml:space="preserve"> </w:t>
      </w:r>
      <w:r w:rsidRPr="00E67C1E">
        <w:rPr>
          <w:sz w:val="27"/>
          <w:szCs w:val="27"/>
        </w:rPr>
        <w:t xml:space="preserve">ст. 14.1 КоАП РФ и подвергнуть административному наказанию в виде административного штрафа в размере </w:t>
      </w:r>
      <w:r w:rsidRPr="00885C0E" w:rsidR="00B17FBF">
        <w:rPr>
          <w:sz w:val="27"/>
          <w:szCs w:val="27"/>
        </w:rPr>
        <w:t>2</w:t>
      </w:r>
      <w:r w:rsidR="0012670F">
        <w:rPr>
          <w:sz w:val="27"/>
          <w:szCs w:val="27"/>
        </w:rPr>
        <w:t xml:space="preserve"> </w:t>
      </w:r>
      <w:r w:rsidRPr="00885C0E" w:rsidR="00B17FBF">
        <w:rPr>
          <w:sz w:val="27"/>
          <w:szCs w:val="27"/>
        </w:rPr>
        <w:t>000</w:t>
      </w:r>
      <w:r w:rsidRPr="00E67C1E">
        <w:rPr>
          <w:sz w:val="27"/>
          <w:szCs w:val="27"/>
        </w:rPr>
        <w:t xml:space="preserve"> рублей.</w:t>
      </w:r>
    </w:p>
    <w:p w:rsidR="00E67C1E" w:rsidRPr="00E67C1E" w:rsidP="00E67C1E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E67C1E">
        <w:rPr>
          <w:rFonts w:eastAsiaTheme="minorHAnsi"/>
          <w:sz w:val="27"/>
          <w:szCs w:val="27"/>
          <w:lang w:eastAsia="en-US"/>
        </w:rPr>
        <w:t>Штраф перечисл</w:t>
      </w:r>
      <w:r w:rsidRPr="00E67C1E">
        <w:rPr>
          <w:rFonts w:eastAsiaTheme="minorHAnsi"/>
          <w:sz w:val="27"/>
          <w:szCs w:val="27"/>
          <w:lang w:eastAsia="en-US"/>
        </w:rPr>
        <w:t>ить на следующие реквизиты: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л/сч 04872D08080) счет: 40102810245370000007 РКЦ ХАНТЫ-МАНСИЙСК//УФК по Ханты-</w:t>
      </w:r>
      <w:r w:rsidRPr="00E67C1E">
        <w:rPr>
          <w:rFonts w:eastAsiaTheme="minorHAnsi"/>
          <w:sz w:val="27"/>
          <w:szCs w:val="27"/>
          <w:lang w:eastAsia="en-US"/>
        </w:rPr>
        <w:t xml:space="preserve">Мансийскому автономному округу-Югре г. Ханты-Мансийск БИК 007162163 номер казначейского счета 03100643000000018700 ОКТМО 71816000 ИНН 8601073664 КПП 860101001 КБК 72011601153010006140 УИН </w:t>
      </w:r>
      <w:r w:rsidRPr="009F5BF1" w:rsidR="009F5BF1">
        <w:rPr>
          <w:rFonts w:eastAsiaTheme="minorHAnsi"/>
          <w:sz w:val="27"/>
          <w:szCs w:val="27"/>
          <w:lang w:eastAsia="en-US"/>
        </w:rPr>
        <w:t>0412365400045001542414140</w:t>
      </w:r>
      <w:r w:rsidRPr="00E67C1E">
        <w:rPr>
          <w:rFonts w:eastAsiaTheme="minorHAnsi"/>
          <w:sz w:val="27"/>
          <w:szCs w:val="27"/>
          <w:lang w:eastAsia="en-US"/>
        </w:rPr>
        <w:t>, в течение шестидесяти дней со дня вступле</w:t>
      </w:r>
      <w:r w:rsidRPr="00E67C1E">
        <w:rPr>
          <w:rFonts w:eastAsiaTheme="minorHAnsi"/>
          <w:sz w:val="27"/>
          <w:szCs w:val="27"/>
          <w:lang w:eastAsia="en-US"/>
        </w:rPr>
        <w:t>ния постановления в законную силу, либо со дня истечения срока отсрочки или срока рассрочки, предусмотренных статьей  31.5 КоАП РФ.</w:t>
      </w:r>
    </w:p>
    <w:p w:rsidR="00E67C1E" w:rsidRPr="00E67C1E" w:rsidP="00E67C1E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E67C1E">
        <w:rPr>
          <w:rFonts w:eastAsiaTheme="minorHAnsi"/>
          <w:sz w:val="27"/>
          <w:szCs w:val="27"/>
          <w:lang w:eastAsia="en-US"/>
        </w:rPr>
        <w:t>Разъяснить, что неуплата штрафа в течение шестидесяти дней с момента вступления постановления в законную силу, влечет админи</w:t>
      </w:r>
      <w:r w:rsidRPr="00E67C1E">
        <w:rPr>
          <w:rFonts w:eastAsiaTheme="minorHAnsi"/>
          <w:sz w:val="27"/>
          <w:szCs w:val="27"/>
          <w:lang w:eastAsia="en-US"/>
        </w:rPr>
        <w:t xml:space="preserve">стративную ответственность, предусмотренную ч.1 ст.20.25 Кодекса Российской Федерации об административных правонарушениях, в виде административного штрафа в двукратном размере суммы неуплаченного штрафа, либо административного ареста на срок до пятнадцати </w:t>
      </w:r>
      <w:r w:rsidRPr="00E67C1E">
        <w:rPr>
          <w:rFonts w:eastAsiaTheme="minorHAnsi"/>
          <w:sz w:val="27"/>
          <w:szCs w:val="27"/>
          <w:lang w:eastAsia="en-US"/>
        </w:rPr>
        <w:t>суток.</w:t>
      </w:r>
    </w:p>
    <w:p w:rsidR="00E67C1E" w:rsidRPr="00E67C1E" w:rsidP="00E67C1E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E67C1E">
        <w:rPr>
          <w:rFonts w:eastAsiaTheme="minorHAnsi"/>
          <w:sz w:val="27"/>
          <w:szCs w:val="27"/>
          <w:lang w:eastAsia="en-US"/>
        </w:rPr>
        <w:t>Квитанцию об оплате штрафа необходимо предоставить по адресу: ХМАО-Югра, Кондинский район,  пгт.Междуреченский, ул.Лумумбы, д.2/1.</w:t>
      </w:r>
    </w:p>
    <w:p w:rsidR="00E67C1E" w:rsidRPr="00E67C1E" w:rsidP="00E67C1E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E67C1E">
        <w:rPr>
          <w:rFonts w:eastAsiaTheme="minorHAnsi"/>
          <w:sz w:val="27"/>
          <w:szCs w:val="27"/>
          <w:lang w:eastAsia="en-US"/>
        </w:rPr>
        <w:t>Постановление может быть обжаловано в течение десяти суток со дня получения копии настоящего постановления в Кондински</w:t>
      </w:r>
      <w:r w:rsidRPr="00E67C1E">
        <w:rPr>
          <w:rFonts w:eastAsiaTheme="minorHAnsi"/>
          <w:sz w:val="27"/>
          <w:szCs w:val="27"/>
          <w:lang w:eastAsia="en-US"/>
        </w:rPr>
        <w:t>й районный суд путем подачи жалобы через мирового судью судебного участка № 1 Кондинского судебного района Ханты-Мансийского автономного округа-Югры, либо непосредственно в Кондинский районный суд Ханты-Мансийского автономного округа – Югры.</w:t>
      </w:r>
    </w:p>
    <w:p w:rsidR="00E67C1E" w:rsidRPr="00E67C1E" w:rsidP="00E67C1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E67C1E" w:rsidRPr="00E67C1E" w:rsidP="00E67C1E">
      <w:pPr>
        <w:jc w:val="center"/>
        <w:rPr>
          <w:sz w:val="27"/>
          <w:szCs w:val="27"/>
        </w:rPr>
      </w:pPr>
      <w:r w:rsidRPr="00E67C1E">
        <w:rPr>
          <w:sz w:val="27"/>
          <w:szCs w:val="27"/>
        </w:rPr>
        <w:t>QR-код для оп</w:t>
      </w:r>
      <w:r w:rsidRPr="00E67C1E">
        <w:rPr>
          <w:sz w:val="27"/>
          <w:szCs w:val="27"/>
        </w:rPr>
        <w:t>латы  штрафа</w:t>
      </w:r>
    </w:p>
    <w:tbl>
      <w:tblPr>
        <w:tblpPr w:leftFromText="180" w:rightFromText="180" w:vertAnchor="text" w:horzAnchor="page" w:tblpX="4171" w:tblpY="171"/>
        <w:tblW w:w="0" w:type="auto"/>
        <w:tblLook w:val="0000"/>
      </w:tblPr>
      <w:tblGrid>
        <w:gridCol w:w="7230"/>
      </w:tblGrid>
      <w:tr w:rsidTr="00B17FBF">
        <w:tblPrEx>
          <w:tblW w:w="0" w:type="auto"/>
          <w:tblLook w:val="0000"/>
        </w:tblPrEx>
        <w:trPr>
          <w:trHeight w:val="1956"/>
        </w:trPr>
        <w:tc>
          <w:tcPr>
            <w:tcW w:w="7230" w:type="dxa"/>
          </w:tcPr>
          <w:p w:rsidR="00B17FBF" w:rsidRPr="00E67C1E" w:rsidP="00B17FBF">
            <w:pPr>
              <w:jc w:val="both"/>
              <w:rPr>
                <w:color w:val="000000"/>
                <w:sz w:val="20"/>
                <w:szCs w:val="20"/>
              </w:rPr>
            </w:pPr>
            <w:r w:rsidRPr="00E67C1E">
              <w:rPr>
                <w:color w:val="000000"/>
                <w:sz w:val="20"/>
                <w:szCs w:val="20"/>
              </w:rPr>
              <w:t>При заполнении документа об оплате дополнительно необходимо указать:</w:t>
            </w:r>
          </w:p>
          <w:p w:rsidR="00B17FBF" w:rsidRPr="00E67C1E" w:rsidP="00B17FBF">
            <w:pPr>
              <w:jc w:val="both"/>
              <w:rPr>
                <w:color w:val="000000"/>
                <w:sz w:val="20"/>
                <w:szCs w:val="20"/>
              </w:rPr>
            </w:pPr>
            <w:r w:rsidRPr="00E67C1E">
              <w:rPr>
                <w:color w:val="000000"/>
                <w:sz w:val="20"/>
                <w:szCs w:val="20"/>
              </w:rPr>
              <w:t>- назначение платежа (оплата административного штрафа);</w:t>
            </w:r>
          </w:p>
          <w:p w:rsidR="00B17FBF" w:rsidRPr="00E67C1E" w:rsidP="00B17FBF">
            <w:pPr>
              <w:jc w:val="both"/>
              <w:rPr>
                <w:color w:val="000000"/>
                <w:sz w:val="20"/>
                <w:szCs w:val="20"/>
              </w:rPr>
            </w:pPr>
            <w:r w:rsidRPr="00E67C1E">
              <w:rPr>
                <w:color w:val="000000"/>
                <w:sz w:val="20"/>
                <w:szCs w:val="20"/>
              </w:rPr>
              <w:t>- уникальный идентификационный номер (указан в постановлении);</w:t>
            </w:r>
          </w:p>
          <w:p w:rsidR="00B17FBF" w:rsidRPr="00E67C1E" w:rsidP="00B17FBF">
            <w:pPr>
              <w:jc w:val="both"/>
              <w:rPr>
                <w:color w:val="000000"/>
                <w:sz w:val="20"/>
                <w:szCs w:val="20"/>
              </w:rPr>
            </w:pPr>
            <w:r w:rsidRPr="00E67C1E">
              <w:rPr>
                <w:color w:val="000000"/>
                <w:sz w:val="20"/>
                <w:szCs w:val="20"/>
              </w:rPr>
              <w:t>- ОКТМО (указан в постановлении);</w:t>
            </w:r>
          </w:p>
          <w:p w:rsidR="00B17FBF" w:rsidRPr="00E67C1E" w:rsidP="00B17FBF">
            <w:pPr>
              <w:jc w:val="both"/>
              <w:rPr>
                <w:color w:val="000000"/>
                <w:sz w:val="20"/>
                <w:szCs w:val="20"/>
              </w:rPr>
            </w:pPr>
            <w:r w:rsidRPr="00E67C1E">
              <w:rPr>
                <w:color w:val="000000"/>
                <w:sz w:val="20"/>
                <w:szCs w:val="20"/>
              </w:rPr>
              <w:t xml:space="preserve">- код бюджетной </w:t>
            </w:r>
            <w:r w:rsidRPr="00E67C1E">
              <w:rPr>
                <w:color w:val="000000"/>
                <w:sz w:val="20"/>
                <w:szCs w:val="20"/>
              </w:rPr>
              <w:t>классификации (указан в постановлении);</w:t>
            </w:r>
          </w:p>
          <w:p w:rsidR="00B17FBF" w:rsidRPr="00E67C1E" w:rsidP="00B17FBF">
            <w:pPr>
              <w:jc w:val="both"/>
              <w:rPr>
                <w:color w:val="000000"/>
                <w:sz w:val="20"/>
                <w:szCs w:val="20"/>
              </w:rPr>
            </w:pPr>
            <w:r w:rsidRPr="00E67C1E">
              <w:rPr>
                <w:color w:val="000000"/>
                <w:sz w:val="20"/>
                <w:szCs w:val="20"/>
              </w:rPr>
              <w:t xml:space="preserve"> - наименование документа основания (№ и дата постановления); </w:t>
            </w:r>
          </w:p>
          <w:p w:rsidR="00B17FBF" w:rsidRPr="00E67C1E" w:rsidP="00B17FBF">
            <w:pPr>
              <w:jc w:val="both"/>
              <w:rPr>
                <w:color w:val="000000"/>
                <w:sz w:val="20"/>
                <w:szCs w:val="20"/>
              </w:rPr>
            </w:pPr>
            <w:r w:rsidRPr="00E67C1E">
              <w:rPr>
                <w:color w:val="000000"/>
                <w:sz w:val="20"/>
                <w:szCs w:val="20"/>
              </w:rPr>
              <w:t xml:space="preserve"> - сумму административного штрафа (указана в постановлении).</w:t>
            </w:r>
          </w:p>
          <w:p w:rsidR="00B17FBF" w:rsidRPr="00E67C1E" w:rsidP="00B17FBF">
            <w:pPr>
              <w:rPr>
                <w:sz w:val="27"/>
                <w:szCs w:val="27"/>
              </w:rPr>
            </w:pPr>
          </w:p>
        </w:tc>
      </w:tr>
    </w:tbl>
    <w:p w:rsidR="00E67C1E" w:rsidRPr="00E67C1E" w:rsidP="00E67C1E">
      <w:pPr>
        <w:jc w:val="center"/>
        <w:rPr>
          <w:sz w:val="27"/>
          <w:szCs w:val="27"/>
        </w:rPr>
      </w:pPr>
    </w:p>
    <w:p w:rsidR="00E67C1E" w:rsidRPr="00E67C1E" w:rsidP="0012670F">
      <w:pPr>
        <w:rPr>
          <w:rFonts w:eastAsiaTheme="minorHAnsi"/>
          <w:sz w:val="27"/>
          <w:szCs w:val="27"/>
          <w:lang w:eastAsia="en-US"/>
        </w:rPr>
      </w:pPr>
      <w:r w:rsidRPr="00E67C1E">
        <w:rPr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5715</wp:posOffset>
            </wp:positionV>
            <wp:extent cx="946150" cy="946150"/>
            <wp:effectExtent l="0" t="0" r="6350" b="6350"/>
            <wp:wrapSquare wrapText="bothSides"/>
            <wp:docPr id="1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569946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C1E">
        <w:rPr>
          <w:sz w:val="27"/>
          <w:szCs w:val="27"/>
        </w:rPr>
        <w:br w:type="textWrapping" w:clear="all"/>
      </w:r>
    </w:p>
    <w:p w:rsidR="00E67C1E" w:rsidRPr="009F5BF1" w:rsidP="00E67C1E">
      <w:pPr>
        <w:jc w:val="both"/>
        <w:rPr>
          <w:rFonts w:eastAsiaTheme="minorHAnsi"/>
          <w:color w:val="FFFFFF" w:themeColor="background1"/>
          <w:sz w:val="27"/>
          <w:szCs w:val="27"/>
          <w:lang w:eastAsia="en-US"/>
        </w:rPr>
      </w:pPr>
      <w:r w:rsidRPr="009F5BF1">
        <w:rPr>
          <w:rFonts w:eastAsiaTheme="minorHAnsi"/>
          <w:color w:val="FFFFFF" w:themeColor="background1"/>
          <w:sz w:val="27"/>
          <w:szCs w:val="27"/>
          <w:lang w:eastAsia="en-US"/>
        </w:rPr>
        <w:t>Мировой судья</w:t>
      </w:r>
      <w:r w:rsidRPr="00E67C1E">
        <w:rPr>
          <w:rFonts w:eastAsiaTheme="minorHAnsi"/>
          <w:sz w:val="27"/>
          <w:szCs w:val="27"/>
          <w:lang w:eastAsia="en-US"/>
        </w:rPr>
        <w:tab/>
      </w:r>
      <w:r w:rsidRPr="00E67C1E">
        <w:rPr>
          <w:rFonts w:eastAsiaTheme="minorHAnsi"/>
          <w:sz w:val="27"/>
          <w:szCs w:val="27"/>
          <w:lang w:eastAsia="en-US"/>
        </w:rPr>
        <w:tab/>
      </w:r>
      <w:r w:rsidRPr="00E67C1E">
        <w:rPr>
          <w:rFonts w:eastAsiaTheme="minorHAnsi"/>
          <w:sz w:val="27"/>
          <w:szCs w:val="27"/>
          <w:lang w:eastAsia="en-US"/>
        </w:rPr>
        <w:tab/>
      </w:r>
      <w:r w:rsidRPr="009F5BF1">
        <w:rPr>
          <w:rFonts w:eastAsiaTheme="minorHAnsi"/>
          <w:color w:val="FFFFFF" w:themeColor="background1"/>
          <w:sz w:val="27"/>
          <w:szCs w:val="27"/>
          <w:lang w:eastAsia="en-US"/>
        </w:rPr>
        <w:t>подпись</w:t>
      </w:r>
    </w:p>
    <w:p w:rsidR="00E67C1E" w:rsidRPr="009F5BF1" w:rsidP="00E67C1E">
      <w:pPr>
        <w:jc w:val="both"/>
        <w:rPr>
          <w:rFonts w:eastAsiaTheme="minorHAnsi"/>
          <w:color w:val="FFFFFF" w:themeColor="background1"/>
          <w:sz w:val="27"/>
          <w:szCs w:val="27"/>
          <w:lang w:eastAsia="en-US"/>
        </w:rPr>
      </w:pPr>
      <w:r w:rsidRPr="009F5BF1">
        <w:rPr>
          <w:rFonts w:eastAsiaTheme="minorHAnsi"/>
          <w:color w:val="FFFFFF" w:themeColor="background1"/>
          <w:sz w:val="27"/>
          <w:szCs w:val="27"/>
          <w:lang w:eastAsia="en-US"/>
        </w:rPr>
        <w:t>Копия верна</w:t>
      </w:r>
    </w:p>
    <w:p w:rsidR="00E67C1E" w:rsidRPr="00E67C1E" w:rsidP="00E67C1E">
      <w:pPr>
        <w:jc w:val="both"/>
        <w:rPr>
          <w:rFonts w:eastAsiaTheme="minorHAnsi"/>
          <w:sz w:val="27"/>
          <w:szCs w:val="27"/>
          <w:lang w:eastAsia="en-US"/>
        </w:rPr>
      </w:pPr>
      <w:r w:rsidRPr="00E67C1E">
        <w:rPr>
          <w:rFonts w:eastAsiaTheme="minorHAnsi"/>
          <w:sz w:val="27"/>
          <w:szCs w:val="27"/>
          <w:lang w:eastAsia="en-US"/>
        </w:rPr>
        <w:t>Мировой судья</w:t>
      </w:r>
      <w:r w:rsidRPr="00E67C1E">
        <w:rPr>
          <w:rFonts w:eastAsiaTheme="minorHAnsi"/>
          <w:sz w:val="27"/>
          <w:szCs w:val="27"/>
          <w:lang w:eastAsia="en-US"/>
        </w:rPr>
        <w:tab/>
      </w:r>
      <w:r w:rsidRPr="00E67C1E">
        <w:rPr>
          <w:rFonts w:eastAsiaTheme="minorHAnsi"/>
          <w:sz w:val="27"/>
          <w:szCs w:val="27"/>
          <w:lang w:eastAsia="en-US"/>
        </w:rPr>
        <w:tab/>
      </w:r>
      <w:r w:rsidRPr="00E67C1E">
        <w:rPr>
          <w:rFonts w:eastAsiaTheme="minorHAnsi"/>
          <w:sz w:val="27"/>
          <w:szCs w:val="27"/>
          <w:lang w:eastAsia="en-US"/>
        </w:rPr>
        <w:tab/>
      </w:r>
      <w:r w:rsidRPr="00E67C1E">
        <w:rPr>
          <w:rFonts w:eastAsiaTheme="minorHAnsi"/>
          <w:sz w:val="27"/>
          <w:szCs w:val="27"/>
          <w:lang w:eastAsia="en-US"/>
        </w:rPr>
        <w:tab/>
      </w:r>
      <w:r w:rsidRPr="00E67C1E">
        <w:rPr>
          <w:rFonts w:eastAsiaTheme="minorHAnsi"/>
          <w:sz w:val="27"/>
          <w:szCs w:val="27"/>
          <w:lang w:eastAsia="en-US"/>
        </w:rPr>
        <w:t xml:space="preserve">                                     </w:t>
      </w:r>
      <w:r w:rsidRPr="00E67C1E">
        <w:rPr>
          <w:rFonts w:eastAsiaTheme="minorHAnsi"/>
          <w:sz w:val="27"/>
          <w:szCs w:val="27"/>
          <w:lang w:eastAsia="en-US"/>
        </w:rPr>
        <w:tab/>
      </w:r>
      <w:r w:rsidRPr="00E67C1E">
        <w:rPr>
          <w:rFonts w:eastAsiaTheme="minorHAnsi"/>
          <w:sz w:val="27"/>
          <w:szCs w:val="27"/>
          <w:lang w:eastAsia="en-US"/>
        </w:rPr>
        <w:tab/>
        <w:t xml:space="preserve">        Е.В. Чех</w:t>
      </w:r>
    </w:p>
    <w:p w:rsidR="00E67C1E" w:rsidRPr="00E67C1E" w:rsidP="00E67C1E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</w:p>
    <w:p w:rsidR="00E67C1E" w:rsidRPr="00E67C1E" w:rsidP="00E67C1E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</w:p>
    <w:p w:rsidR="00B8003B" w:rsidRPr="00885C0E">
      <w:pPr>
        <w:rPr>
          <w:sz w:val="27"/>
          <w:szCs w:val="27"/>
        </w:rPr>
      </w:pPr>
    </w:p>
    <w:sectPr w:rsidSect="00AB3006">
      <w:headerReference w:type="even" r:id="rId5"/>
      <w:headerReference w:type="default" r:id="rId6"/>
      <w:pgSz w:w="11906" w:h="16838"/>
      <w:pgMar w:top="709" w:right="567" w:bottom="851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16E78" w:rsidP="00EB66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16E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16E78" w:rsidP="00EB66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716E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5C"/>
    <w:rsid w:val="000B5C05"/>
    <w:rsid w:val="00104E2E"/>
    <w:rsid w:val="0012670F"/>
    <w:rsid w:val="0017195F"/>
    <w:rsid w:val="001A0034"/>
    <w:rsid w:val="001C6652"/>
    <w:rsid w:val="002239E2"/>
    <w:rsid w:val="00312AD4"/>
    <w:rsid w:val="0036116F"/>
    <w:rsid w:val="003619B0"/>
    <w:rsid w:val="00372CA6"/>
    <w:rsid w:val="00385ACE"/>
    <w:rsid w:val="003F3085"/>
    <w:rsid w:val="00411BC8"/>
    <w:rsid w:val="00430B54"/>
    <w:rsid w:val="00522016"/>
    <w:rsid w:val="005E1A13"/>
    <w:rsid w:val="00632AA4"/>
    <w:rsid w:val="006548D7"/>
    <w:rsid w:val="006902D9"/>
    <w:rsid w:val="006A6175"/>
    <w:rsid w:val="006F67CF"/>
    <w:rsid w:val="00716E78"/>
    <w:rsid w:val="007467FF"/>
    <w:rsid w:val="00823A90"/>
    <w:rsid w:val="00874E5C"/>
    <w:rsid w:val="00885C0E"/>
    <w:rsid w:val="008941AD"/>
    <w:rsid w:val="00896D0D"/>
    <w:rsid w:val="008C1B40"/>
    <w:rsid w:val="009028EA"/>
    <w:rsid w:val="009445BD"/>
    <w:rsid w:val="00977249"/>
    <w:rsid w:val="00993D82"/>
    <w:rsid w:val="009F5BF1"/>
    <w:rsid w:val="00AB3006"/>
    <w:rsid w:val="00B02670"/>
    <w:rsid w:val="00B17FBF"/>
    <w:rsid w:val="00B8003B"/>
    <w:rsid w:val="00B93126"/>
    <w:rsid w:val="00C50704"/>
    <w:rsid w:val="00C779BE"/>
    <w:rsid w:val="00C80397"/>
    <w:rsid w:val="00CC172C"/>
    <w:rsid w:val="00D61039"/>
    <w:rsid w:val="00D77E84"/>
    <w:rsid w:val="00D834CD"/>
    <w:rsid w:val="00D92217"/>
    <w:rsid w:val="00DC466C"/>
    <w:rsid w:val="00DE3126"/>
    <w:rsid w:val="00E10AB6"/>
    <w:rsid w:val="00E37429"/>
    <w:rsid w:val="00E55DD3"/>
    <w:rsid w:val="00E67C1E"/>
    <w:rsid w:val="00E96185"/>
    <w:rsid w:val="00EB661F"/>
    <w:rsid w:val="00EC066D"/>
    <w:rsid w:val="00F26756"/>
    <w:rsid w:val="00F5326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816D9E5-E2D5-4BF0-B0D0-CD9EF952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874E5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9"/>
    <w:rsid w:val="00874E5C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Title">
    <w:name w:val="Title"/>
    <w:basedOn w:val="Normal"/>
    <w:link w:val="a"/>
    <w:qFormat/>
    <w:rsid w:val="00874E5C"/>
    <w:pPr>
      <w:jc w:val="center"/>
    </w:pPr>
    <w:rPr>
      <w:b/>
      <w:bCs/>
      <w:sz w:val="28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874E5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BodyTextIndent">
    <w:name w:val="Body Text Indent"/>
    <w:basedOn w:val="Normal"/>
    <w:link w:val="a0"/>
    <w:rsid w:val="00874E5C"/>
    <w:pPr>
      <w:ind w:firstLine="540"/>
      <w:jc w:val="both"/>
    </w:pPr>
    <w:rPr>
      <w:lang w:val="x-none" w:eastAsia="x-none"/>
    </w:rPr>
  </w:style>
  <w:style w:type="character" w:customStyle="1" w:styleId="a0">
    <w:name w:val="Основной текст с отступом Знак"/>
    <w:basedOn w:val="DefaultParagraphFont"/>
    <w:link w:val="BodyTextIndent"/>
    <w:rsid w:val="00874E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a1"/>
    <w:rsid w:val="00874E5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rsid w:val="00874E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874E5C"/>
  </w:style>
  <w:style w:type="paragraph" w:styleId="BodyText">
    <w:name w:val="Body Text"/>
    <w:basedOn w:val="Normal"/>
    <w:link w:val="a2"/>
    <w:rsid w:val="00874E5C"/>
    <w:pPr>
      <w:spacing w:after="120"/>
    </w:pPr>
    <w:rPr>
      <w:lang w:val="x-none" w:eastAsia="x-none"/>
    </w:rPr>
  </w:style>
  <w:style w:type="character" w:customStyle="1" w:styleId="a2">
    <w:name w:val="Основной текст Знак"/>
    <w:basedOn w:val="DefaultParagraphFont"/>
    <w:link w:val="BodyText"/>
    <w:rsid w:val="00874E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874E5C"/>
    <w:rPr>
      <w:color w:val="0000FF"/>
      <w:u w:val="single"/>
    </w:rPr>
  </w:style>
  <w:style w:type="paragraph" w:customStyle="1" w:styleId="s1">
    <w:name w:val="s_1"/>
    <w:basedOn w:val="Normal"/>
    <w:rsid w:val="00874E5C"/>
    <w:pPr>
      <w:spacing w:before="100" w:beforeAutospacing="1" w:after="100" w:afterAutospacing="1"/>
    </w:pPr>
  </w:style>
  <w:style w:type="paragraph" w:styleId="BalloonText">
    <w:name w:val="Balloon Text"/>
    <w:basedOn w:val="Normal"/>
    <w:link w:val="a3"/>
    <w:uiPriority w:val="99"/>
    <w:semiHidden/>
    <w:unhideWhenUsed/>
    <w:rsid w:val="00F53261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F532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